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F1D4" w14:textId="77777777" w:rsidR="005412EC" w:rsidRPr="005412EC" w:rsidRDefault="00101B54" w:rsidP="005412EC">
      <w:pPr>
        <w:spacing w:after="200" w:line="240" w:lineRule="auto"/>
        <w:contextualSpacing/>
        <w:jc w:val="center"/>
        <w:rPr>
          <w:rFonts w:ascii="Verdana" w:eastAsia="Calibri" w:hAnsi="Verdana" w:cs="Times New Roman"/>
          <w:color w:val="365F91"/>
          <w:sz w:val="32"/>
          <w:szCs w:val="32"/>
          <w14:textOutline w14:w="8890" w14:cap="flat" w14:cmpd="sng" w14:algn="ctr">
            <w14:solidFill>
              <w14:srgbClr w14:val="4F81BD">
                <w14:tint w14:val="3000"/>
              </w14:srgbClr>
            </w14:solidFill>
            <w14:prstDash w14:val="solid"/>
            <w14:miter w14:lim="0"/>
          </w14:textOutline>
        </w:rPr>
      </w:pPr>
      <w:r>
        <w:rPr>
          <w:rFonts w:ascii="Verdana" w:eastAsia="Calibri" w:hAnsi="Verdana" w:cs="Times New Roman"/>
          <w:color w:val="365F91"/>
          <w:sz w:val="32"/>
          <w:szCs w:val="32"/>
          <w14:textOutline w14:w="8890" w14:cap="flat" w14:cmpd="sng" w14:algn="ctr">
            <w14:solidFill>
              <w14:srgbClr w14:val="4F81BD">
                <w14:tint w14:val="3000"/>
              </w14:srgbClr>
            </w14:solidFill>
            <w14:prstDash w14:val="solid"/>
            <w14:miter w14:lim="0"/>
          </w14:textOutline>
        </w:rPr>
        <w:t>P</w:t>
      </w:r>
      <w:r w:rsidR="005412EC" w:rsidRPr="005412EC">
        <w:rPr>
          <w:rFonts w:ascii="Verdana" w:eastAsia="Calibri" w:hAnsi="Verdana" w:cs="Times New Roman"/>
          <w:color w:val="365F91"/>
          <w:sz w:val="32"/>
          <w:szCs w:val="32"/>
          <w14:textOutline w14:w="8890" w14:cap="flat" w14:cmpd="sng" w14:algn="ctr">
            <w14:solidFill>
              <w14:srgbClr w14:val="4F81BD">
                <w14:tint w14:val="3000"/>
              </w14:srgbClr>
            </w14:solidFill>
            <w14:prstDash w14:val="solid"/>
            <w14:miter w14:lim="0"/>
          </w14:textOutline>
        </w:rPr>
        <w:t>ædagogiske tilsyn i dagtilbud 0 – 6 år</w:t>
      </w:r>
    </w:p>
    <w:p w14:paraId="4D5140AF" w14:textId="77777777" w:rsidR="005412EC" w:rsidRPr="005412EC" w:rsidRDefault="005412EC" w:rsidP="005412EC">
      <w:pPr>
        <w:spacing w:after="200" w:line="240" w:lineRule="auto"/>
        <w:contextualSpacing/>
        <w:jc w:val="center"/>
        <w:rPr>
          <w:rFonts w:ascii="Verdana" w:eastAsia="Calibri" w:hAnsi="Verdana" w:cs="Times New Roman"/>
          <w:color w:val="365F91"/>
          <w:sz w:val="32"/>
          <w:szCs w:val="32"/>
          <w14:textOutline w14:w="8890" w14:cap="flat" w14:cmpd="sng" w14:algn="ctr">
            <w14:solidFill>
              <w14:srgbClr w14:val="4F81BD">
                <w14:tint w14:val="3000"/>
              </w14:srgbClr>
            </w14:solidFill>
            <w14:prstDash w14:val="solid"/>
            <w14:miter w14:lim="0"/>
          </w14:textOutline>
        </w:rPr>
      </w:pPr>
      <w:r w:rsidRPr="005412EC">
        <w:rPr>
          <w:rFonts w:ascii="Verdana" w:eastAsia="Calibri" w:hAnsi="Verdana" w:cs="Times New Roman"/>
          <w:color w:val="365F91"/>
          <w:sz w:val="32"/>
          <w:szCs w:val="32"/>
          <w14:textOutline w14:w="8890" w14:cap="flat" w14:cmpd="sng" w14:algn="ctr">
            <w14:solidFill>
              <w14:srgbClr w14:val="4F81BD">
                <w14:tint w14:val="3000"/>
              </w14:srgbClr>
            </w14:solidFill>
            <w14:prstDash w14:val="solid"/>
            <w14:miter w14:lim="0"/>
          </w14:textOutline>
        </w:rPr>
        <w:t>Fredensborg Kommune 2022</w:t>
      </w:r>
      <w:r w:rsidR="00101B54">
        <w:rPr>
          <w:rFonts w:ascii="Verdana" w:eastAsia="Calibri" w:hAnsi="Verdana" w:cs="Times New Roman"/>
          <w:color w:val="365F91"/>
          <w:sz w:val="32"/>
          <w:szCs w:val="32"/>
          <w14:textOutline w14:w="8890" w14:cap="flat" w14:cmpd="sng" w14:algn="ctr">
            <w14:solidFill>
              <w14:srgbClr w14:val="4F81BD">
                <w14:tint w14:val="3000"/>
              </w14:srgbClr>
            </w14:solidFill>
            <w14:prstDash w14:val="solid"/>
            <w14:miter w14:lim="0"/>
          </w14:textOutline>
        </w:rPr>
        <w:t xml:space="preserve"> / 2023</w:t>
      </w:r>
    </w:p>
    <w:p w14:paraId="412B5E5A" w14:textId="77777777" w:rsidR="005412EC" w:rsidRPr="005412EC" w:rsidRDefault="005412EC" w:rsidP="005412EC">
      <w:pPr>
        <w:spacing w:after="200" w:line="240" w:lineRule="auto"/>
        <w:contextualSpacing/>
        <w:jc w:val="center"/>
        <w:rPr>
          <w:rFonts w:ascii="Verdana" w:eastAsia="Calibri" w:hAnsi="Verdana" w:cs="Times New Roman"/>
          <w:b/>
          <w:color w:val="365F91"/>
          <w:sz w:val="20"/>
          <w:szCs w:val="20"/>
          <w14:textOutline w14:w="8890" w14:cap="flat" w14:cmpd="sng" w14:algn="ctr">
            <w14:solidFill>
              <w14:srgbClr w14:val="4F81BD">
                <w14:tint w14:val="3000"/>
              </w14:srgbClr>
            </w14:solidFill>
            <w14:prstDash w14:val="solid"/>
            <w14:miter w14:lim="0"/>
          </w14:textOutline>
        </w:rPr>
      </w:pPr>
    </w:p>
    <w:p w14:paraId="37CF884D" w14:textId="77777777" w:rsidR="005412EC" w:rsidRPr="005412EC" w:rsidRDefault="005412EC" w:rsidP="005412EC">
      <w:pPr>
        <w:spacing w:after="200" w:line="240" w:lineRule="auto"/>
        <w:contextualSpacing/>
        <w:jc w:val="center"/>
        <w:rPr>
          <w:rFonts w:ascii="Verdana" w:eastAsia="Calibri" w:hAnsi="Verdana" w:cs="Times New Roman"/>
          <w:b/>
          <w:color w:val="365F91"/>
          <w:sz w:val="20"/>
          <w:szCs w:val="20"/>
          <w14:textOutline w14:w="8890" w14:cap="flat" w14:cmpd="sng" w14:algn="ctr">
            <w14:solidFill>
              <w14:srgbClr w14:val="4F81BD">
                <w14:tint w14:val="3000"/>
              </w14:srgbClr>
            </w14:solidFill>
            <w14:prstDash w14:val="solid"/>
            <w14:miter w14:lim="0"/>
          </w14:textOutline>
        </w:rPr>
      </w:pPr>
    </w:p>
    <w:p w14:paraId="2FACB123" w14:textId="77777777" w:rsidR="005412EC" w:rsidRPr="005412EC" w:rsidRDefault="005412EC" w:rsidP="005412EC">
      <w:pPr>
        <w:spacing w:after="200" w:line="276" w:lineRule="auto"/>
        <w:rPr>
          <w:rFonts w:ascii="Verdana" w:eastAsia="Calibri" w:hAnsi="Verdana" w:cs="Times New Roman"/>
          <w:sz w:val="20"/>
          <w:szCs w:val="20"/>
        </w:rPr>
      </w:pPr>
    </w:p>
    <w:p w14:paraId="0F146A47" w14:textId="77777777" w:rsidR="005412EC" w:rsidRPr="005412EC" w:rsidRDefault="005412EC" w:rsidP="005412EC">
      <w:pPr>
        <w:spacing w:after="200" w:line="240" w:lineRule="auto"/>
        <w:contextualSpacing/>
        <w:jc w:val="center"/>
        <w:rPr>
          <w:rFonts w:ascii="Verdana" w:eastAsia="Calibri" w:hAnsi="Verdana" w:cs="Times New Roman"/>
          <w:sz w:val="20"/>
          <w:szCs w:val="20"/>
        </w:rPr>
      </w:pPr>
    </w:p>
    <w:p w14:paraId="1D3DE21D" w14:textId="77777777" w:rsidR="005412EC" w:rsidRPr="005412EC" w:rsidRDefault="005412EC" w:rsidP="005412EC">
      <w:pPr>
        <w:pBdr>
          <w:top w:val="single" w:sz="4" w:space="1" w:color="76923C"/>
          <w:left w:val="single" w:sz="4" w:space="4" w:color="76923C"/>
          <w:bottom w:val="single" w:sz="4" w:space="1" w:color="76923C"/>
          <w:right w:val="single" w:sz="4" w:space="4" w:color="76923C"/>
        </w:pBdr>
        <w:spacing w:after="200" w:line="240" w:lineRule="auto"/>
        <w:contextualSpacing/>
        <w:jc w:val="center"/>
        <w:rPr>
          <w:rFonts w:ascii="Verdana" w:eastAsia="Calibri" w:hAnsi="Verdana" w:cs="Times New Roman"/>
          <w:b/>
          <w:color w:val="365F91"/>
          <w:sz w:val="20"/>
          <w:szCs w:val="20"/>
        </w:rPr>
      </w:pPr>
    </w:p>
    <w:p w14:paraId="6A182E7A" w14:textId="77777777" w:rsidR="005412EC" w:rsidRPr="005412EC" w:rsidRDefault="005412EC" w:rsidP="005412EC">
      <w:pPr>
        <w:pBdr>
          <w:top w:val="single" w:sz="4" w:space="1" w:color="76923C"/>
          <w:left w:val="single" w:sz="4" w:space="4" w:color="76923C"/>
          <w:bottom w:val="single" w:sz="4" w:space="1" w:color="76923C"/>
          <w:right w:val="single" w:sz="4" w:space="4" w:color="76923C"/>
        </w:pBdr>
        <w:spacing w:after="200" w:line="240" w:lineRule="auto"/>
        <w:contextualSpacing/>
        <w:jc w:val="center"/>
        <w:rPr>
          <w:rFonts w:ascii="Verdana" w:eastAsia="Calibri" w:hAnsi="Verdana" w:cs="Times New Roman"/>
          <w:b/>
          <w:color w:val="365F91"/>
          <w:sz w:val="20"/>
          <w:szCs w:val="20"/>
        </w:rPr>
      </w:pPr>
    </w:p>
    <w:p w14:paraId="3CBBE426" w14:textId="77777777" w:rsidR="005412EC" w:rsidRDefault="005412EC" w:rsidP="005412EC">
      <w:pPr>
        <w:pBdr>
          <w:top w:val="single" w:sz="4" w:space="1" w:color="76923C"/>
          <w:left w:val="single" w:sz="4" w:space="4" w:color="76923C"/>
          <w:bottom w:val="single" w:sz="4" w:space="1" w:color="76923C"/>
          <w:right w:val="single" w:sz="4" w:space="4" w:color="76923C"/>
        </w:pBdr>
        <w:spacing w:after="200" w:line="240" w:lineRule="auto"/>
        <w:contextualSpacing/>
        <w:jc w:val="center"/>
        <w:rPr>
          <w:rFonts w:ascii="Verdana" w:eastAsia="Calibri" w:hAnsi="Verdana" w:cs="Times New Roman"/>
          <w:color w:val="365F91"/>
          <w:sz w:val="20"/>
          <w:szCs w:val="20"/>
        </w:rPr>
      </w:pPr>
      <w:r w:rsidRPr="005412EC">
        <w:rPr>
          <w:rFonts w:ascii="Verdana" w:eastAsia="Calibri" w:hAnsi="Verdana" w:cs="Times New Roman"/>
          <w:color w:val="365F91"/>
          <w:sz w:val="20"/>
          <w:szCs w:val="20"/>
        </w:rPr>
        <w:t>Område:</w:t>
      </w:r>
    </w:p>
    <w:p w14:paraId="0F2C59E1" w14:textId="77777777" w:rsidR="005412EC" w:rsidRPr="005412EC" w:rsidRDefault="005412EC" w:rsidP="005412EC">
      <w:pPr>
        <w:pBdr>
          <w:top w:val="single" w:sz="4" w:space="1" w:color="76923C"/>
          <w:left w:val="single" w:sz="4" w:space="4" w:color="76923C"/>
          <w:bottom w:val="single" w:sz="4" w:space="1" w:color="76923C"/>
          <w:right w:val="single" w:sz="4" w:space="4" w:color="76923C"/>
        </w:pBdr>
        <w:spacing w:after="200" w:line="240" w:lineRule="auto"/>
        <w:contextualSpacing/>
        <w:jc w:val="center"/>
        <w:rPr>
          <w:rFonts w:ascii="Verdana" w:eastAsia="Calibri" w:hAnsi="Verdana" w:cs="Times New Roman"/>
          <w:color w:val="365F91"/>
          <w:sz w:val="20"/>
          <w:szCs w:val="20"/>
        </w:rPr>
      </w:pPr>
      <w:r>
        <w:rPr>
          <w:rFonts w:ascii="Verdana" w:eastAsia="Calibri" w:hAnsi="Verdana" w:cs="Times New Roman"/>
          <w:color w:val="365F91"/>
          <w:sz w:val="20"/>
          <w:szCs w:val="20"/>
        </w:rPr>
        <w:t>Fredensborg</w:t>
      </w:r>
    </w:p>
    <w:p w14:paraId="3380B893" w14:textId="77777777" w:rsidR="005412EC" w:rsidRPr="005412EC" w:rsidRDefault="005412EC" w:rsidP="005412EC">
      <w:pPr>
        <w:pBdr>
          <w:top w:val="single" w:sz="4" w:space="1" w:color="76923C"/>
          <w:left w:val="single" w:sz="4" w:space="4" w:color="76923C"/>
          <w:bottom w:val="single" w:sz="4" w:space="1" w:color="76923C"/>
          <w:right w:val="single" w:sz="4" w:space="4" w:color="76923C"/>
        </w:pBdr>
        <w:spacing w:after="200" w:line="240" w:lineRule="auto"/>
        <w:contextualSpacing/>
        <w:jc w:val="center"/>
        <w:rPr>
          <w:rFonts w:ascii="Verdana" w:eastAsia="Calibri" w:hAnsi="Verdana" w:cs="Times New Roman"/>
          <w:color w:val="365F91"/>
          <w:sz w:val="20"/>
          <w:szCs w:val="20"/>
        </w:rPr>
      </w:pPr>
    </w:p>
    <w:p w14:paraId="6C359CD7" w14:textId="77777777" w:rsidR="005412EC" w:rsidRDefault="005412EC" w:rsidP="005412EC">
      <w:pPr>
        <w:pBdr>
          <w:top w:val="single" w:sz="4" w:space="1" w:color="76923C"/>
          <w:left w:val="single" w:sz="4" w:space="4" w:color="76923C"/>
          <w:bottom w:val="single" w:sz="4" w:space="1" w:color="76923C"/>
          <w:right w:val="single" w:sz="4" w:space="4" w:color="76923C"/>
        </w:pBdr>
        <w:spacing w:after="200" w:line="240" w:lineRule="auto"/>
        <w:contextualSpacing/>
        <w:jc w:val="center"/>
        <w:rPr>
          <w:rFonts w:ascii="Verdana" w:eastAsia="Calibri" w:hAnsi="Verdana" w:cs="Times New Roman"/>
          <w:color w:val="365F91"/>
          <w:sz w:val="20"/>
          <w:szCs w:val="20"/>
        </w:rPr>
      </w:pPr>
      <w:r w:rsidRPr="005412EC">
        <w:rPr>
          <w:rFonts w:ascii="Verdana" w:eastAsia="Calibri" w:hAnsi="Verdana" w:cs="Times New Roman"/>
          <w:color w:val="365F91"/>
          <w:sz w:val="20"/>
          <w:szCs w:val="20"/>
        </w:rPr>
        <w:t>Dagtilbud:</w:t>
      </w:r>
    </w:p>
    <w:p w14:paraId="5FCEE235" w14:textId="77777777" w:rsidR="005412EC" w:rsidRPr="005412EC" w:rsidRDefault="005412EC" w:rsidP="005412EC">
      <w:pPr>
        <w:pBdr>
          <w:top w:val="single" w:sz="4" w:space="1" w:color="76923C"/>
          <w:left w:val="single" w:sz="4" w:space="4" w:color="76923C"/>
          <w:bottom w:val="single" w:sz="4" w:space="1" w:color="76923C"/>
          <w:right w:val="single" w:sz="4" w:space="4" w:color="76923C"/>
        </w:pBdr>
        <w:spacing w:after="200" w:line="240" w:lineRule="auto"/>
        <w:contextualSpacing/>
        <w:jc w:val="center"/>
        <w:rPr>
          <w:rFonts w:ascii="Verdana" w:eastAsia="Calibri" w:hAnsi="Verdana" w:cs="Times New Roman"/>
          <w:color w:val="365F91"/>
          <w:sz w:val="20"/>
          <w:szCs w:val="20"/>
        </w:rPr>
      </w:pPr>
      <w:r>
        <w:rPr>
          <w:rFonts w:ascii="Verdana" w:eastAsia="Calibri" w:hAnsi="Verdana" w:cs="Times New Roman"/>
          <w:color w:val="365F91"/>
          <w:sz w:val="20"/>
          <w:szCs w:val="20"/>
        </w:rPr>
        <w:t>Friheden</w:t>
      </w:r>
    </w:p>
    <w:p w14:paraId="1EC90012" w14:textId="77777777" w:rsidR="005412EC" w:rsidRPr="005412EC" w:rsidRDefault="005412EC" w:rsidP="005412EC">
      <w:pPr>
        <w:pBdr>
          <w:top w:val="single" w:sz="4" w:space="1" w:color="76923C"/>
          <w:left w:val="single" w:sz="4" w:space="4" w:color="76923C"/>
          <w:bottom w:val="single" w:sz="4" w:space="1" w:color="76923C"/>
          <w:right w:val="single" w:sz="4" w:space="4" w:color="76923C"/>
        </w:pBdr>
        <w:spacing w:after="200" w:line="240" w:lineRule="auto"/>
        <w:contextualSpacing/>
        <w:jc w:val="center"/>
        <w:rPr>
          <w:rFonts w:ascii="Verdana" w:eastAsia="Calibri" w:hAnsi="Verdana" w:cs="Times New Roman"/>
          <w:color w:val="365F91"/>
          <w:sz w:val="20"/>
          <w:szCs w:val="20"/>
        </w:rPr>
      </w:pPr>
    </w:p>
    <w:p w14:paraId="20146CD6" w14:textId="77777777" w:rsidR="005412EC" w:rsidRPr="005412EC" w:rsidRDefault="005412EC" w:rsidP="005412EC">
      <w:pPr>
        <w:pBdr>
          <w:top w:val="single" w:sz="4" w:space="1" w:color="76923C"/>
          <w:left w:val="single" w:sz="4" w:space="4" w:color="76923C"/>
          <w:bottom w:val="single" w:sz="4" w:space="1" w:color="76923C"/>
          <w:right w:val="single" w:sz="4" w:space="4" w:color="76923C"/>
        </w:pBdr>
        <w:spacing w:after="200" w:line="240" w:lineRule="auto"/>
        <w:contextualSpacing/>
        <w:jc w:val="center"/>
        <w:rPr>
          <w:rFonts w:ascii="Verdana" w:eastAsia="Calibri" w:hAnsi="Verdana" w:cs="Times New Roman"/>
          <w:b/>
          <w:color w:val="365F91"/>
          <w:sz w:val="20"/>
          <w:szCs w:val="20"/>
        </w:rPr>
      </w:pPr>
    </w:p>
    <w:p w14:paraId="4AA00D5B" w14:textId="77777777" w:rsidR="005412EC" w:rsidRPr="005412EC" w:rsidRDefault="005412EC" w:rsidP="005412EC">
      <w:pPr>
        <w:spacing w:after="200" w:line="240" w:lineRule="auto"/>
        <w:contextualSpacing/>
        <w:jc w:val="center"/>
        <w:rPr>
          <w:rFonts w:ascii="Verdana" w:eastAsia="Calibri" w:hAnsi="Verdana" w:cs="Times New Roman"/>
          <w:b/>
          <w:color w:val="365F91"/>
          <w:sz w:val="20"/>
          <w:szCs w:val="20"/>
        </w:rPr>
      </w:pPr>
    </w:p>
    <w:p w14:paraId="792D3E10" w14:textId="77777777" w:rsidR="005412EC" w:rsidRPr="005412EC" w:rsidRDefault="005412EC" w:rsidP="005412EC">
      <w:pPr>
        <w:spacing w:after="200" w:line="240" w:lineRule="auto"/>
        <w:contextualSpacing/>
        <w:jc w:val="center"/>
        <w:rPr>
          <w:rFonts w:ascii="Verdana" w:eastAsia="Calibri" w:hAnsi="Verdana" w:cs="Times New Roman"/>
          <w:b/>
          <w:color w:val="365F91"/>
          <w:sz w:val="20"/>
          <w:szCs w:val="20"/>
        </w:rPr>
      </w:pPr>
    </w:p>
    <w:p w14:paraId="57B2DC21"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03B3C29F" w14:textId="77777777" w:rsidR="005412EC" w:rsidRPr="005412EC" w:rsidRDefault="005412EC"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sz w:val="20"/>
          <w:szCs w:val="20"/>
        </w:rPr>
      </w:pPr>
    </w:p>
    <w:p w14:paraId="223DFF11" w14:textId="77777777" w:rsidR="005412EC" w:rsidRPr="005412EC" w:rsidRDefault="005412EC"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color w:val="365F91"/>
          <w:sz w:val="20"/>
          <w:szCs w:val="20"/>
          <w:u w:val="single"/>
        </w:rPr>
      </w:pPr>
      <w:r w:rsidRPr="005412EC">
        <w:rPr>
          <w:rFonts w:ascii="Verdana" w:eastAsia="Calibri" w:hAnsi="Verdana" w:cs="Times New Roman"/>
          <w:color w:val="365F91"/>
          <w:sz w:val="20"/>
          <w:szCs w:val="20"/>
          <w:u w:val="single"/>
        </w:rPr>
        <w:t>Dato og tidspunkt observation - det uanmeldte tilsyn:</w:t>
      </w:r>
    </w:p>
    <w:p w14:paraId="3F6EF695" w14:textId="77777777" w:rsidR="005412EC" w:rsidRPr="005412EC" w:rsidRDefault="005412EC"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color w:val="365F91"/>
          <w:sz w:val="20"/>
          <w:szCs w:val="20"/>
        </w:rPr>
      </w:pPr>
      <w:r>
        <w:rPr>
          <w:rFonts w:ascii="Verdana" w:eastAsia="Calibri" w:hAnsi="Verdana" w:cs="Times New Roman"/>
          <w:color w:val="365F91"/>
          <w:sz w:val="20"/>
          <w:szCs w:val="20"/>
        </w:rPr>
        <w:t>2. februar 2023 kl. 9.45-12.15</w:t>
      </w:r>
    </w:p>
    <w:p w14:paraId="1EF68FF1" w14:textId="77777777" w:rsidR="005412EC" w:rsidRPr="005412EC" w:rsidRDefault="005412EC"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color w:val="365F91"/>
          <w:sz w:val="20"/>
          <w:szCs w:val="20"/>
        </w:rPr>
      </w:pPr>
    </w:p>
    <w:p w14:paraId="73FCD3E9" w14:textId="77777777" w:rsidR="005412EC" w:rsidRPr="005412EC" w:rsidRDefault="005412EC"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color w:val="365F91"/>
          <w:sz w:val="20"/>
          <w:szCs w:val="20"/>
          <w:u w:val="single"/>
        </w:rPr>
      </w:pPr>
      <w:r w:rsidRPr="005412EC">
        <w:rPr>
          <w:rFonts w:ascii="Verdana" w:eastAsia="Calibri" w:hAnsi="Verdana" w:cs="Times New Roman"/>
          <w:color w:val="365F91"/>
          <w:sz w:val="20"/>
          <w:szCs w:val="20"/>
          <w:u w:val="single"/>
        </w:rPr>
        <w:t>Dato for tilbagemeldingssamtale:</w:t>
      </w:r>
    </w:p>
    <w:p w14:paraId="455A76CC" w14:textId="77777777" w:rsidR="005412EC" w:rsidRPr="005412EC" w:rsidRDefault="00E57BB9"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color w:val="365F91"/>
          <w:sz w:val="20"/>
          <w:szCs w:val="20"/>
        </w:rPr>
      </w:pPr>
      <w:r>
        <w:rPr>
          <w:rFonts w:ascii="Verdana" w:eastAsia="Calibri" w:hAnsi="Verdana" w:cs="Times New Roman"/>
          <w:color w:val="365F91"/>
          <w:sz w:val="20"/>
          <w:szCs w:val="20"/>
        </w:rPr>
        <w:t>21. februar 2023</w:t>
      </w:r>
    </w:p>
    <w:p w14:paraId="3A8C5257" w14:textId="77777777" w:rsidR="005412EC" w:rsidRPr="005412EC" w:rsidRDefault="005412EC"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color w:val="365F91"/>
          <w:sz w:val="20"/>
          <w:szCs w:val="20"/>
        </w:rPr>
      </w:pPr>
    </w:p>
    <w:p w14:paraId="343FB277" w14:textId="77777777" w:rsidR="005412EC" w:rsidRDefault="005412EC"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color w:val="365F91"/>
          <w:sz w:val="20"/>
          <w:szCs w:val="20"/>
          <w:u w:val="single"/>
        </w:rPr>
      </w:pPr>
      <w:r w:rsidRPr="005412EC">
        <w:rPr>
          <w:rFonts w:ascii="Verdana" w:eastAsia="Calibri" w:hAnsi="Verdana" w:cs="Times New Roman"/>
          <w:color w:val="365F91"/>
          <w:sz w:val="20"/>
          <w:szCs w:val="20"/>
          <w:u w:val="single"/>
        </w:rPr>
        <w:t>Tilstede:</w:t>
      </w:r>
    </w:p>
    <w:p w14:paraId="0AAE576D" w14:textId="77777777" w:rsidR="0025502F" w:rsidRPr="0025502F" w:rsidRDefault="0025502F"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color w:val="365F91"/>
          <w:sz w:val="20"/>
          <w:szCs w:val="20"/>
        </w:rPr>
      </w:pPr>
      <w:r w:rsidRPr="0025502F">
        <w:rPr>
          <w:rFonts w:ascii="Verdana" w:eastAsia="Calibri" w:hAnsi="Verdana" w:cs="Times New Roman"/>
          <w:color w:val="365F91"/>
          <w:sz w:val="20"/>
          <w:szCs w:val="20"/>
        </w:rPr>
        <w:t xml:space="preserve">Daglig leder, Anita </w:t>
      </w:r>
      <w:r w:rsidR="006E2BA0">
        <w:rPr>
          <w:rFonts w:ascii="Verdana" w:eastAsia="Calibri" w:hAnsi="Verdana" w:cs="Times New Roman"/>
          <w:color w:val="365F91"/>
          <w:sz w:val="20"/>
          <w:szCs w:val="20"/>
        </w:rPr>
        <w:t>Rud Hansen</w:t>
      </w:r>
    </w:p>
    <w:p w14:paraId="5D5C9C0E" w14:textId="77777777" w:rsidR="005412EC" w:rsidRPr="005412EC" w:rsidRDefault="005412EC"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color w:val="365F91"/>
          <w:sz w:val="20"/>
          <w:szCs w:val="20"/>
          <w:u w:val="single"/>
        </w:rPr>
      </w:pPr>
    </w:p>
    <w:p w14:paraId="44DBAC69" w14:textId="77777777" w:rsidR="005412EC" w:rsidRPr="005412EC" w:rsidRDefault="005412EC"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color w:val="365F91"/>
          <w:sz w:val="20"/>
          <w:szCs w:val="20"/>
          <w:u w:val="single"/>
        </w:rPr>
      </w:pPr>
      <w:r w:rsidRPr="005412EC">
        <w:rPr>
          <w:rFonts w:ascii="Verdana" w:eastAsia="Calibri" w:hAnsi="Verdana" w:cs="Times New Roman"/>
          <w:color w:val="365F91"/>
          <w:sz w:val="20"/>
          <w:szCs w:val="20"/>
          <w:u w:val="single"/>
        </w:rPr>
        <w:t>Dato for p-møde:</w:t>
      </w:r>
    </w:p>
    <w:p w14:paraId="3A72247E" w14:textId="77777777" w:rsidR="005412EC" w:rsidRPr="005412EC" w:rsidRDefault="005412EC"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color w:val="365F91"/>
          <w:sz w:val="20"/>
          <w:szCs w:val="20"/>
        </w:rPr>
      </w:pPr>
      <w:r w:rsidRPr="005412EC">
        <w:rPr>
          <w:rFonts w:ascii="Verdana" w:eastAsia="Calibri" w:hAnsi="Verdana" w:cs="Times New Roman"/>
          <w:color w:val="365F91"/>
          <w:sz w:val="20"/>
          <w:szCs w:val="20"/>
        </w:rPr>
        <w:t>15. marts 2023</w:t>
      </w:r>
    </w:p>
    <w:p w14:paraId="47EEC246" w14:textId="77777777" w:rsidR="005412EC" w:rsidRPr="005412EC" w:rsidRDefault="005412EC"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color w:val="365F91"/>
          <w:sz w:val="20"/>
          <w:szCs w:val="20"/>
        </w:rPr>
      </w:pPr>
    </w:p>
    <w:p w14:paraId="2D9FE2BA" w14:textId="77777777" w:rsidR="005412EC" w:rsidRDefault="005412EC"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color w:val="365F91"/>
          <w:sz w:val="20"/>
          <w:szCs w:val="20"/>
          <w:u w:val="single"/>
        </w:rPr>
      </w:pPr>
      <w:r w:rsidRPr="005412EC">
        <w:rPr>
          <w:rFonts w:ascii="Verdana" w:eastAsia="Calibri" w:hAnsi="Verdana" w:cs="Times New Roman"/>
          <w:color w:val="365F91"/>
          <w:sz w:val="20"/>
          <w:szCs w:val="20"/>
          <w:u w:val="single"/>
        </w:rPr>
        <w:t>Pædagogisk konsulent:</w:t>
      </w:r>
      <w:r>
        <w:rPr>
          <w:rFonts w:ascii="Verdana" w:eastAsia="Calibri" w:hAnsi="Verdana" w:cs="Times New Roman"/>
          <w:color w:val="365F91"/>
          <w:sz w:val="20"/>
          <w:szCs w:val="20"/>
          <w:u w:val="single"/>
        </w:rPr>
        <w:t xml:space="preserve"> </w:t>
      </w:r>
    </w:p>
    <w:p w14:paraId="69C9D79A" w14:textId="77777777" w:rsidR="005412EC" w:rsidRPr="005412EC" w:rsidRDefault="005412EC"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color w:val="365F91"/>
          <w:sz w:val="20"/>
          <w:szCs w:val="20"/>
        </w:rPr>
      </w:pPr>
      <w:r w:rsidRPr="005412EC">
        <w:rPr>
          <w:rFonts w:ascii="Verdana" w:eastAsia="Calibri" w:hAnsi="Verdana" w:cs="Times New Roman"/>
          <w:color w:val="365F91"/>
          <w:sz w:val="20"/>
          <w:szCs w:val="20"/>
        </w:rPr>
        <w:t>Susanne Søholt</w:t>
      </w:r>
    </w:p>
    <w:p w14:paraId="7F612D92" w14:textId="77777777" w:rsidR="005412EC" w:rsidRPr="005412EC" w:rsidRDefault="005412EC"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sz w:val="20"/>
          <w:szCs w:val="20"/>
          <w:u w:val="single"/>
        </w:rPr>
      </w:pPr>
    </w:p>
    <w:p w14:paraId="4E1E3931" w14:textId="77777777" w:rsidR="005412EC" w:rsidRPr="005412EC" w:rsidRDefault="005412EC" w:rsidP="005412EC">
      <w:pPr>
        <w:pBdr>
          <w:top w:val="single" w:sz="2" w:space="1" w:color="76923C"/>
          <w:left w:val="single" w:sz="2" w:space="4" w:color="76923C"/>
          <w:bottom w:val="single" w:sz="2" w:space="1" w:color="76923C"/>
          <w:right w:val="single" w:sz="2" w:space="4" w:color="76923C"/>
        </w:pBdr>
        <w:spacing w:after="200" w:line="240" w:lineRule="auto"/>
        <w:contextualSpacing/>
        <w:rPr>
          <w:rFonts w:ascii="Verdana" w:eastAsia="Calibri" w:hAnsi="Verdana" w:cs="Times New Roman"/>
          <w:sz w:val="20"/>
          <w:szCs w:val="20"/>
        </w:rPr>
      </w:pPr>
    </w:p>
    <w:p w14:paraId="7884F014" w14:textId="77777777" w:rsidR="005412EC" w:rsidRPr="005412EC" w:rsidRDefault="005412EC" w:rsidP="005412EC">
      <w:pPr>
        <w:spacing w:after="200" w:line="240" w:lineRule="auto"/>
        <w:contextualSpacing/>
        <w:jc w:val="right"/>
        <w:rPr>
          <w:rFonts w:ascii="Verdana" w:eastAsia="Calibri" w:hAnsi="Verdana" w:cs="Times New Roman"/>
          <w:sz w:val="20"/>
          <w:szCs w:val="20"/>
        </w:rPr>
      </w:pPr>
    </w:p>
    <w:p w14:paraId="1EFB22F5"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2378D5DD"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6DB15659"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474A9715" w14:textId="77777777" w:rsidR="005412EC" w:rsidRPr="005412EC" w:rsidRDefault="005412EC" w:rsidP="005412EC">
      <w:pPr>
        <w:spacing w:after="200" w:line="240" w:lineRule="auto"/>
        <w:contextualSpacing/>
        <w:rPr>
          <w:rFonts w:ascii="Verdana" w:eastAsia="Calibri" w:hAnsi="Verdana" w:cs="Times New Roman"/>
          <w:color w:val="365F91"/>
          <w:sz w:val="20"/>
          <w:szCs w:val="20"/>
        </w:rPr>
      </w:pPr>
      <w:r w:rsidRPr="005412EC">
        <w:rPr>
          <w:rFonts w:ascii="Verdana" w:eastAsia="Calibri" w:hAnsi="Verdana" w:cs="Times New Roman"/>
          <w:color w:val="365F91"/>
          <w:sz w:val="20"/>
          <w:szCs w:val="20"/>
        </w:rPr>
        <w:t xml:space="preserve">Det anbefales at dagtilbuddet læser ’Formål og Ramme for Det Pædagogiske Tilsyn, Dagtilbud 0-6 år i Fredensborg Kommune’, før de gennemgår nærværende tilsynsskabelon. </w:t>
      </w:r>
    </w:p>
    <w:p w14:paraId="1392D91F"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03A04199"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36013B10"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68439C4B"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04CFCE07"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331FA1C9"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5F8E5B2F"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734CF8A2"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6AEB4188"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5E3DE0C9"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06E56BE5"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2A68E0BF" w14:textId="77777777" w:rsidR="005412EC" w:rsidRPr="005412EC" w:rsidRDefault="005412EC" w:rsidP="005412EC">
      <w:pPr>
        <w:shd w:val="clear" w:color="auto" w:fill="95B3D7"/>
        <w:spacing w:after="200" w:line="240" w:lineRule="auto"/>
        <w:contextualSpacing/>
        <w:rPr>
          <w:rFonts w:ascii="Verdana" w:eastAsia="Calibri" w:hAnsi="Verdana" w:cs="Times New Roman"/>
          <w:b/>
          <w:sz w:val="20"/>
          <w:szCs w:val="20"/>
        </w:rPr>
      </w:pPr>
      <w:r w:rsidRPr="005412EC">
        <w:rPr>
          <w:rFonts w:ascii="Verdana" w:eastAsia="Calibri" w:hAnsi="Verdana" w:cs="Times New Roman"/>
          <w:b/>
          <w:sz w:val="20"/>
          <w:szCs w:val="20"/>
        </w:rPr>
        <w:lastRenderedPageBreak/>
        <w:t>Anbefalinger fra sidste års pædagogiske tilsyn</w:t>
      </w:r>
    </w:p>
    <w:p w14:paraId="1482CDD7" w14:textId="77777777" w:rsidR="005412EC" w:rsidRPr="005412EC" w:rsidRDefault="005412EC" w:rsidP="005412EC">
      <w:pPr>
        <w:spacing w:after="200" w:line="240" w:lineRule="auto"/>
        <w:contextualSpacing/>
        <w:rPr>
          <w:rFonts w:ascii="Verdana" w:eastAsia="Calibri" w:hAnsi="Verdana" w:cs="Times New Roman"/>
          <w:sz w:val="20"/>
          <w:szCs w:val="20"/>
        </w:rPr>
      </w:pPr>
    </w:p>
    <w:tbl>
      <w:tblPr>
        <w:tblStyle w:val="Tabel-Gitter"/>
        <w:tblW w:w="0" w:type="auto"/>
        <w:tblLook w:val="04A0" w:firstRow="1" w:lastRow="0" w:firstColumn="1" w:lastColumn="0" w:noHBand="0" w:noVBand="1"/>
      </w:tblPr>
      <w:tblGrid>
        <w:gridCol w:w="4764"/>
        <w:gridCol w:w="4764"/>
      </w:tblGrid>
      <w:tr w:rsidR="005412EC" w:rsidRPr="005412EC" w14:paraId="430057D0" w14:textId="77777777" w:rsidTr="00A3758A">
        <w:trPr>
          <w:trHeight w:val="730"/>
        </w:trPr>
        <w:tc>
          <w:tcPr>
            <w:tcW w:w="4764" w:type="dxa"/>
          </w:tcPr>
          <w:p w14:paraId="791F6B66" w14:textId="77777777" w:rsidR="005412EC" w:rsidRPr="005412EC" w:rsidRDefault="005412EC" w:rsidP="005412EC">
            <w:pPr>
              <w:rPr>
                <w:rFonts w:ascii="Verdana" w:eastAsia="Calibri" w:hAnsi="Verdana" w:cs="Times New Roman"/>
                <w:b/>
                <w:sz w:val="20"/>
                <w:szCs w:val="20"/>
              </w:rPr>
            </w:pPr>
            <w:r w:rsidRPr="005412EC">
              <w:rPr>
                <w:rFonts w:ascii="Verdana" w:eastAsia="Calibri" w:hAnsi="Verdana" w:cs="Times New Roman"/>
                <w:b/>
                <w:sz w:val="20"/>
                <w:szCs w:val="20"/>
              </w:rPr>
              <w:t>Nedenstående anbefalinger blev givet ved sidste tilsyn</w:t>
            </w:r>
          </w:p>
          <w:p w14:paraId="45680E08"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 xml:space="preserve">Udfyldes i forvejen af pædagogiske konsulent </w:t>
            </w:r>
          </w:p>
        </w:tc>
        <w:tc>
          <w:tcPr>
            <w:tcW w:w="4764" w:type="dxa"/>
          </w:tcPr>
          <w:p w14:paraId="43EF2AFD" w14:textId="77777777" w:rsidR="005412EC" w:rsidRPr="005412EC" w:rsidRDefault="005412EC" w:rsidP="005412EC">
            <w:pPr>
              <w:rPr>
                <w:rFonts w:ascii="Verdana" w:eastAsia="Calibri" w:hAnsi="Verdana" w:cs="Times New Roman"/>
                <w:b/>
                <w:sz w:val="20"/>
                <w:szCs w:val="20"/>
              </w:rPr>
            </w:pPr>
            <w:r w:rsidRPr="005412EC">
              <w:rPr>
                <w:rFonts w:ascii="Verdana" w:eastAsia="Calibri" w:hAnsi="Verdana" w:cs="Times New Roman"/>
                <w:b/>
                <w:sz w:val="20"/>
                <w:szCs w:val="20"/>
              </w:rPr>
              <w:t xml:space="preserve">Hvordan har dagtilbuddet arbejde med anbefalingerne? </w:t>
            </w:r>
          </w:p>
          <w:p w14:paraId="4950FCD5"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Fremlægges ved tilsynssamtalen</w:t>
            </w:r>
          </w:p>
        </w:tc>
      </w:tr>
      <w:tr w:rsidR="005412EC" w:rsidRPr="005412EC" w14:paraId="5A0B679A" w14:textId="77777777" w:rsidTr="00A3758A">
        <w:trPr>
          <w:trHeight w:val="365"/>
        </w:trPr>
        <w:tc>
          <w:tcPr>
            <w:tcW w:w="4764" w:type="dxa"/>
          </w:tcPr>
          <w:tbl>
            <w:tblPr>
              <w:tblW w:w="0" w:type="auto"/>
              <w:tblBorders>
                <w:top w:val="nil"/>
                <w:left w:val="nil"/>
                <w:bottom w:val="nil"/>
                <w:right w:val="nil"/>
              </w:tblBorders>
              <w:tblLook w:val="0000" w:firstRow="0" w:lastRow="0" w:firstColumn="0" w:lastColumn="0" w:noHBand="0" w:noVBand="0"/>
            </w:tblPr>
            <w:tblGrid>
              <w:gridCol w:w="4548"/>
            </w:tblGrid>
            <w:tr w:rsidR="006E2BA0" w:rsidRPr="006E2BA0" w14:paraId="1806239D" w14:textId="77777777">
              <w:trPr>
                <w:trHeight w:val="96"/>
              </w:trPr>
              <w:tc>
                <w:tcPr>
                  <w:tcW w:w="0" w:type="auto"/>
                </w:tcPr>
                <w:p w14:paraId="7F3597A2" w14:textId="77777777" w:rsidR="006E2BA0" w:rsidRPr="006E2BA0" w:rsidRDefault="006E2BA0" w:rsidP="006E2BA0">
                  <w:pPr>
                    <w:spacing w:after="0" w:line="240" w:lineRule="auto"/>
                    <w:ind w:right="260"/>
                    <w:rPr>
                      <w:rFonts w:ascii="Verdana" w:eastAsia="Calibri" w:hAnsi="Verdana" w:cs="Times New Roman"/>
                      <w:sz w:val="20"/>
                      <w:szCs w:val="20"/>
                    </w:rPr>
                  </w:pPr>
                  <w:r w:rsidRPr="006E2BA0">
                    <w:rPr>
                      <w:rFonts w:ascii="Verdana" w:eastAsia="Calibri" w:hAnsi="Verdana" w:cs="Times New Roman"/>
                      <w:sz w:val="20"/>
                      <w:szCs w:val="20"/>
                    </w:rPr>
                    <w:t xml:space="preserve">Aftal, hvordan I fastholder jeres </w:t>
                  </w:r>
                  <w:proofErr w:type="spellStart"/>
                  <w:r w:rsidRPr="006E2BA0">
                    <w:rPr>
                      <w:rFonts w:ascii="Verdana" w:eastAsia="Calibri" w:hAnsi="Verdana" w:cs="Times New Roman"/>
                      <w:sz w:val="20"/>
                      <w:szCs w:val="20"/>
                    </w:rPr>
                    <w:t>relationsarbejde</w:t>
                  </w:r>
                  <w:proofErr w:type="spellEnd"/>
                  <w:r w:rsidRPr="006E2BA0">
                    <w:rPr>
                      <w:rFonts w:ascii="Verdana" w:eastAsia="Calibri" w:hAnsi="Verdana" w:cs="Times New Roman"/>
                      <w:sz w:val="20"/>
                      <w:szCs w:val="20"/>
                    </w:rPr>
                    <w:t xml:space="preserve">. </w:t>
                  </w:r>
                </w:p>
                <w:p w14:paraId="46071039" w14:textId="77777777" w:rsidR="006E2BA0" w:rsidRPr="006E2BA0" w:rsidRDefault="006E2BA0" w:rsidP="006E2BA0">
                  <w:pPr>
                    <w:spacing w:after="0" w:line="240" w:lineRule="auto"/>
                    <w:ind w:right="260"/>
                    <w:rPr>
                      <w:rFonts w:ascii="Verdana" w:eastAsia="Calibri" w:hAnsi="Verdana" w:cs="Times New Roman"/>
                      <w:sz w:val="20"/>
                      <w:szCs w:val="20"/>
                    </w:rPr>
                  </w:pPr>
                </w:p>
              </w:tc>
            </w:tr>
          </w:tbl>
          <w:p w14:paraId="3E910DC2" w14:textId="77777777" w:rsidR="005412EC" w:rsidRPr="005412EC" w:rsidRDefault="005412EC" w:rsidP="005412EC">
            <w:pPr>
              <w:ind w:right="260"/>
              <w:rPr>
                <w:rFonts w:ascii="Verdana" w:eastAsia="Calibri" w:hAnsi="Verdana" w:cs="Times New Roman"/>
                <w:sz w:val="20"/>
                <w:szCs w:val="20"/>
              </w:rPr>
            </w:pPr>
          </w:p>
        </w:tc>
        <w:tc>
          <w:tcPr>
            <w:tcW w:w="4764" w:type="dxa"/>
          </w:tcPr>
          <w:p w14:paraId="5DC9AF81" w14:textId="032C2E10" w:rsidR="005412EC" w:rsidRPr="00B67272" w:rsidRDefault="00CE022D" w:rsidP="005412EC">
            <w:pPr>
              <w:rPr>
                <w:rFonts w:ascii="Verdana" w:eastAsia="Calibri" w:hAnsi="Verdana" w:cs="Times New Roman"/>
                <w:b/>
                <w:bCs/>
                <w:sz w:val="20"/>
                <w:szCs w:val="20"/>
              </w:rPr>
            </w:pPr>
            <w:r w:rsidRPr="00B67272">
              <w:rPr>
                <w:rFonts w:ascii="Verdana" w:eastAsia="Calibri" w:hAnsi="Verdana" w:cs="Times New Roman"/>
                <w:b/>
                <w:bCs/>
                <w:sz w:val="20"/>
                <w:szCs w:val="20"/>
              </w:rPr>
              <w:t xml:space="preserve">Ved fortsat at have det enkelte barns trivsel, som et fast punkt på vores personalemøder, vil vi </w:t>
            </w:r>
            <w:r w:rsidR="0069388C" w:rsidRPr="00B67272">
              <w:rPr>
                <w:rFonts w:ascii="Verdana" w:eastAsia="Calibri" w:hAnsi="Verdana" w:cs="Times New Roman"/>
                <w:b/>
                <w:bCs/>
                <w:sz w:val="20"/>
                <w:szCs w:val="20"/>
              </w:rPr>
              <w:t>blive ved at være nysgerrige på, hvordan vi lever op til vores intentioner om at være dygtige til at organisere os i små grupper med de voksne fordelt i hele huset.</w:t>
            </w:r>
          </w:p>
          <w:p w14:paraId="50EFBF2E" w14:textId="0530C3AA" w:rsidR="0069388C" w:rsidRPr="00B67272" w:rsidRDefault="0069388C" w:rsidP="005412EC">
            <w:pPr>
              <w:rPr>
                <w:rFonts w:ascii="Verdana" w:eastAsia="Calibri" w:hAnsi="Verdana" w:cs="Times New Roman"/>
                <w:b/>
                <w:bCs/>
                <w:sz w:val="20"/>
                <w:szCs w:val="20"/>
              </w:rPr>
            </w:pPr>
            <w:r w:rsidRPr="00B67272">
              <w:rPr>
                <w:rFonts w:ascii="Verdana" w:eastAsia="Calibri" w:hAnsi="Verdana" w:cs="Times New Roman"/>
                <w:b/>
                <w:bCs/>
                <w:sz w:val="20"/>
                <w:szCs w:val="20"/>
              </w:rPr>
              <w:t>Vi vil have fokus på, hvordan vi bedst møder børnene i børnehøjde</w:t>
            </w:r>
            <w:r w:rsidR="00E41D07">
              <w:rPr>
                <w:rFonts w:ascii="Verdana" w:eastAsia="Calibri" w:hAnsi="Verdana" w:cs="Times New Roman"/>
                <w:b/>
                <w:bCs/>
                <w:sz w:val="20"/>
                <w:szCs w:val="20"/>
              </w:rPr>
              <w:t xml:space="preserve"> -</w:t>
            </w:r>
            <w:r w:rsidRPr="00B67272">
              <w:rPr>
                <w:rFonts w:ascii="Verdana" w:eastAsia="Calibri" w:hAnsi="Verdana" w:cs="Times New Roman"/>
                <w:b/>
                <w:bCs/>
                <w:sz w:val="20"/>
                <w:szCs w:val="20"/>
              </w:rPr>
              <w:t>afstemmende og anerkendende</w:t>
            </w:r>
            <w:r w:rsidR="00E41D07">
              <w:rPr>
                <w:rFonts w:ascii="Verdana" w:eastAsia="Calibri" w:hAnsi="Verdana" w:cs="Times New Roman"/>
                <w:b/>
                <w:bCs/>
                <w:sz w:val="20"/>
                <w:szCs w:val="20"/>
              </w:rPr>
              <w:t>, samt h</w:t>
            </w:r>
            <w:r w:rsidRPr="00B67272">
              <w:rPr>
                <w:rFonts w:ascii="Verdana" w:eastAsia="Calibri" w:hAnsi="Verdana" w:cs="Times New Roman"/>
                <w:b/>
                <w:bCs/>
                <w:sz w:val="20"/>
                <w:szCs w:val="20"/>
              </w:rPr>
              <w:t>vordan vi giver børnene passende udfordringer og en oplevelse af at mestre.</w:t>
            </w:r>
          </w:p>
          <w:p w14:paraId="1ECBBCCA" w14:textId="71560B8F" w:rsidR="0069388C" w:rsidRPr="00B67272" w:rsidRDefault="0069388C" w:rsidP="005412EC">
            <w:pPr>
              <w:rPr>
                <w:rFonts w:ascii="Verdana" w:eastAsia="Calibri" w:hAnsi="Verdana" w:cs="Times New Roman"/>
                <w:b/>
                <w:bCs/>
                <w:sz w:val="20"/>
                <w:szCs w:val="20"/>
              </w:rPr>
            </w:pPr>
            <w:r w:rsidRPr="00B67272">
              <w:rPr>
                <w:rFonts w:ascii="Verdana" w:eastAsia="Calibri" w:hAnsi="Verdana" w:cs="Times New Roman"/>
                <w:b/>
                <w:bCs/>
                <w:sz w:val="20"/>
                <w:szCs w:val="20"/>
              </w:rPr>
              <w:t>I den kommende tid vil vi også have et større fokus på, hvordan vi understøtter børnenes omsorg for hinanden.</w:t>
            </w:r>
          </w:p>
          <w:p w14:paraId="1D5ED483" w14:textId="77777777" w:rsidR="00D848D5" w:rsidRPr="005412EC" w:rsidRDefault="00D848D5" w:rsidP="005412EC">
            <w:pPr>
              <w:rPr>
                <w:rFonts w:ascii="Verdana" w:eastAsia="Calibri" w:hAnsi="Verdana" w:cs="Times New Roman"/>
                <w:sz w:val="20"/>
                <w:szCs w:val="20"/>
              </w:rPr>
            </w:pPr>
          </w:p>
        </w:tc>
      </w:tr>
      <w:tr w:rsidR="006E2BA0" w:rsidRPr="005412EC" w14:paraId="5542D400" w14:textId="77777777" w:rsidTr="00A3758A">
        <w:trPr>
          <w:trHeight w:val="365"/>
        </w:trPr>
        <w:tc>
          <w:tcPr>
            <w:tcW w:w="4764" w:type="dxa"/>
          </w:tcPr>
          <w:p w14:paraId="029259C3" w14:textId="77777777" w:rsidR="006E2BA0" w:rsidRDefault="006E2BA0" w:rsidP="006E2BA0">
            <w:pPr>
              <w:ind w:right="260"/>
              <w:rPr>
                <w:rFonts w:ascii="Verdana" w:eastAsia="Calibri" w:hAnsi="Verdana" w:cs="Times New Roman"/>
                <w:sz w:val="20"/>
                <w:szCs w:val="20"/>
              </w:rPr>
            </w:pPr>
            <w:r w:rsidRPr="006E2BA0">
              <w:rPr>
                <w:rFonts w:ascii="Verdana" w:eastAsia="Calibri" w:hAnsi="Verdana" w:cs="Times New Roman"/>
                <w:sz w:val="20"/>
                <w:szCs w:val="20"/>
              </w:rPr>
              <w:t>Brug gerne væggene i højere grad til at visualisere temaet for legen i legeområdet</w:t>
            </w:r>
            <w:r>
              <w:rPr>
                <w:rFonts w:ascii="Verdana" w:eastAsia="Calibri" w:hAnsi="Verdana" w:cs="Times New Roman"/>
                <w:sz w:val="20"/>
                <w:szCs w:val="20"/>
              </w:rPr>
              <w:t xml:space="preserve">. </w:t>
            </w:r>
            <w:r w:rsidRPr="006E2BA0">
              <w:rPr>
                <w:rFonts w:ascii="Verdana" w:eastAsia="Calibri" w:hAnsi="Verdana" w:cs="Times New Roman"/>
                <w:sz w:val="20"/>
                <w:szCs w:val="20"/>
              </w:rPr>
              <w:t>Tænk også gerne visualisering ind når I indretter legepladsen.</w:t>
            </w:r>
          </w:p>
          <w:p w14:paraId="438A4703" w14:textId="77777777" w:rsidR="006E2BA0" w:rsidRPr="006E2BA0" w:rsidRDefault="006E2BA0" w:rsidP="006E2BA0">
            <w:pPr>
              <w:ind w:right="260"/>
              <w:rPr>
                <w:rFonts w:ascii="Verdana" w:eastAsia="Calibri" w:hAnsi="Verdana" w:cs="Times New Roman"/>
                <w:sz w:val="20"/>
                <w:szCs w:val="20"/>
              </w:rPr>
            </w:pPr>
          </w:p>
          <w:p w14:paraId="2AD30846" w14:textId="77777777" w:rsidR="006E2BA0" w:rsidRPr="006E2BA0" w:rsidRDefault="006E2BA0" w:rsidP="006E2BA0">
            <w:pPr>
              <w:ind w:right="260"/>
              <w:rPr>
                <w:rFonts w:ascii="Verdana" w:eastAsia="Calibri" w:hAnsi="Verdana" w:cs="Times New Roman"/>
                <w:sz w:val="20"/>
                <w:szCs w:val="20"/>
              </w:rPr>
            </w:pPr>
            <w:r w:rsidRPr="006E2BA0">
              <w:rPr>
                <w:rFonts w:ascii="Verdana" w:eastAsia="Calibri" w:hAnsi="Verdana" w:cs="Times New Roman"/>
                <w:sz w:val="20"/>
                <w:szCs w:val="20"/>
              </w:rPr>
              <w:t>Aftal, om I kan bruge sproget mere bevidst i jeres venteperioder, fx i garderoben, når</w:t>
            </w:r>
            <w:r>
              <w:rPr>
                <w:rFonts w:ascii="Verdana" w:eastAsia="Calibri" w:hAnsi="Verdana" w:cs="Times New Roman"/>
                <w:sz w:val="20"/>
                <w:szCs w:val="20"/>
              </w:rPr>
              <w:t xml:space="preserve"> </w:t>
            </w:r>
            <w:r w:rsidRPr="006E2BA0">
              <w:rPr>
                <w:rFonts w:ascii="Verdana" w:eastAsia="Calibri" w:hAnsi="Verdana" w:cs="Times New Roman"/>
                <w:sz w:val="20"/>
                <w:szCs w:val="20"/>
              </w:rPr>
              <w:t>der ventes på tur ved en aktivitet og i andre kø- eller ventesituationer. Det kunne</w:t>
            </w:r>
          </w:p>
          <w:p w14:paraId="7CF12929" w14:textId="77777777" w:rsidR="006E2BA0" w:rsidRPr="006E2BA0" w:rsidRDefault="006E2BA0" w:rsidP="006E2BA0">
            <w:pPr>
              <w:ind w:right="260"/>
              <w:rPr>
                <w:rFonts w:ascii="Verdana" w:eastAsia="Calibri" w:hAnsi="Verdana" w:cs="Times New Roman"/>
                <w:sz w:val="20"/>
                <w:szCs w:val="20"/>
              </w:rPr>
            </w:pPr>
            <w:r w:rsidRPr="006E2BA0">
              <w:rPr>
                <w:rFonts w:ascii="Verdana" w:eastAsia="Calibri" w:hAnsi="Verdana" w:cs="Times New Roman"/>
                <w:sz w:val="20"/>
                <w:szCs w:val="20"/>
              </w:rPr>
              <w:t>være billeder I taler om, fokusord der knytter an til det I laver, bestemte rim og</w:t>
            </w:r>
          </w:p>
          <w:p w14:paraId="4AC511E4" w14:textId="77777777" w:rsidR="006E2BA0" w:rsidRPr="006E2BA0" w:rsidRDefault="006E2BA0" w:rsidP="006E2BA0">
            <w:pPr>
              <w:ind w:right="260"/>
              <w:rPr>
                <w:rFonts w:ascii="Verdana" w:eastAsia="Calibri" w:hAnsi="Verdana" w:cs="Times New Roman"/>
                <w:sz w:val="20"/>
                <w:szCs w:val="20"/>
              </w:rPr>
            </w:pPr>
            <w:r w:rsidRPr="006E2BA0">
              <w:rPr>
                <w:rFonts w:ascii="Verdana" w:eastAsia="Calibri" w:hAnsi="Verdana" w:cs="Times New Roman"/>
                <w:sz w:val="20"/>
                <w:szCs w:val="20"/>
              </w:rPr>
              <w:t>sange eller andet.</w:t>
            </w:r>
          </w:p>
        </w:tc>
        <w:tc>
          <w:tcPr>
            <w:tcW w:w="4764" w:type="dxa"/>
          </w:tcPr>
          <w:p w14:paraId="054F31CA" w14:textId="77777777" w:rsidR="008308DD" w:rsidRDefault="008308DD" w:rsidP="005412EC">
            <w:pPr>
              <w:rPr>
                <w:rFonts w:ascii="Verdana" w:eastAsia="Calibri" w:hAnsi="Verdana" w:cs="Times New Roman"/>
                <w:sz w:val="20"/>
                <w:szCs w:val="20"/>
              </w:rPr>
            </w:pPr>
          </w:p>
          <w:p w14:paraId="3759B38C" w14:textId="38C1954B" w:rsidR="008308DD" w:rsidRPr="00E41D07" w:rsidRDefault="008308DD" w:rsidP="005412EC">
            <w:pPr>
              <w:rPr>
                <w:rFonts w:ascii="Verdana" w:eastAsia="Calibri" w:hAnsi="Verdana" w:cs="Times New Roman"/>
                <w:b/>
                <w:bCs/>
                <w:sz w:val="20"/>
                <w:szCs w:val="20"/>
              </w:rPr>
            </w:pPr>
            <w:r w:rsidRPr="00E41D07">
              <w:rPr>
                <w:rFonts w:ascii="Verdana" w:eastAsia="Calibri" w:hAnsi="Verdana" w:cs="Times New Roman"/>
                <w:b/>
                <w:bCs/>
                <w:sz w:val="20"/>
                <w:szCs w:val="20"/>
              </w:rPr>
              <w:t>I det rum, hvor legetilbuddet kan veksle, har vi lavet skilte, som gennem tegninger og fotos visualiserer, hvilken leg der tilbydes på det gældende tidspunkt.</w:t>
            </w:r>
          </w:p>
          <w:p w14:paraId="780AC1B2" w14:textId="4FB5CBB4" w:rsidR="008308DD" w:rsidRPr="00E41D07" w:rsidRDefault="008308DD" w:rsidP="005412EC">
            <w:pPr>
              <w:rPr>
                <w:rFonts w:ascii="Verdana" w:eastAsia="Calibri" w:hAnsi="Verdana" w:cs="Times New Roman"/>
                <w:b/>
                <w:bCs/>
                <w:sz w:val="20"/>
                <w:szCs w:val="20"/>
              </w:rPr>
            </w:pPr>
          </w:p>
          <w:p w14:paraId="0C548831" w14:textId="13F49534" w:rsidR="008308DD" w:rsidRPr="00E41D07" w:rsidRDefault="008308DD" w:rsidP="005412EC">
            <w:pPr>
              <w:rPr>
                <w:rFonts w:ascii="Verdana" w:eastAsia="Calibri" w:hAnsi="Verdana" w:cs="Times New Roman"/>
                <w:b/>
                <w:bCs/>
                <w:sz w:val="20"/>
                <w:szCs w:val="20"/>
              </w:rPr>
            </w:pPr>
            <w:r w:rsidRPr="00E41D07">
              <w:rPr>
                <w:rFonts w:ascii="Verdana" w:eastAsia="Calibri" w:hAnsi="Verdana" w:cs="Times New Roman"/>
                <w:b/>
                <w:bCs/>
                <w:sz w:val="20"/>
                <w:szCs w:val="20"/>
              </w:rPr>
              <w:t xml:space="preserve">Skiltene kan også bruges som inspiration til dialog om </w:t>
            </w:r>
            <w:r w:rsidR="0069388C" w:rsidRPr="00E41D07">
              <w:rPr>
                <w:rFonts w:ascii="Verdana" w:eastAsia="Calibri" w:hAnsi="Verdana" w:cs="Times New Roman"/>
                <w:b/>
                <w:bCs/>
                <w:sz w:val="20"/>
                <w:szCs w:val="20"/>
              </w:rPr>
              <w:t>lege</w:t>
            </w:r>
            <w:r w:rsidRPr="00E41D07">
              <w:rPr>
                <w:rFonts w:ascii="Verdana" w:eastAsia="Calibri" w:hAnsi="Verdana" w:cs="Times New Roman"/>
                <w:b/>
                <w:bCs/>
                <w:sz w:val="20"/>
                <w:szCs w:val="20"/>
              </w:rPr>
              <w:t xml:space="preserve">temaet og til at præsentere nye ord og begreber. </w:t>
            </w:r>
          </w:p>
          <w:p w14:paraId="16484F4F" w14:textId="6F1734DB" w:rsidR="00CE022D" w:rsidRPr="00E41D07" w:rsidRDefault="00CE022D" w:rsidP="005412EC">
            <w:pPr>
              <w:rPr>
                <w:rFonts w:ascii="Verdana" w:eastAsia="Calibri" w:hAnsi="Verdana" w:cs="Times New Roman"/>
                <w:b/>
                <w:bCs/>
                <w:sz w:val="20"/>
                <w:szCs w:val="20"/>
              </w:rPr>
            </w:pPr>
          </w:p>
          <w:p w14:paraId="6853A75F" w14:textId="1A6ECCF9" w:rsidR="00CE022D" w:rsidRPr="00E41D07" w:rsidRDefault="00CE022D" w:rsidP="005412EC">
            <w:pPr>
              <w:rPr>
                <w:rFonts w:ascii="Verdana" w:eastAsia="Calibri" w:hAnsi="Verdana" w:cs="Times New Roman"/>
                <w:b/>
                <w:bCs/>
                <w:sz w:val="20"/>
                <w:szCs w:val="20"/>
              </w:rPr>
            </w:pPr>
            <w:r w:rsidRPr="00E41D07">
              <w:rPr>
                <w:rFonts w:ascii="Verdana" w:eastAsia="Calibri" w:hAnsi="Verdana" w:cs="Times New Roman"/>
                <w:b/>
                <w:bCs/>
                <w:sz w:val="20"/>
                <w:szCs w:val="20"/>
              </w:rPr>
              <w:t>Når vi ændrer indretningen af vores rum, inddrager vi børnene, når der skal dekoreres i henhold til rummets tema.</w:t>
            </w:r>
          </w:p>
          <w:p w14:paraId="054C2562" w14:textId="6ACF8CCE" w:rsidR="008308DD" w:rsidRDefault="008308DD" w:rsidP="005412EC">
            <w:pPr>
              <w:rPr>
                <w:rFonts w:ascii="Verdana" w:eastAsia="Calibri" w:hAnsi="Verdana" w:cs="Times New Roman"/>
                <w:sz w:val="20"/>
                <w:szCs w:val="20"/>
              </w:rPr>
            </w:pPr>
          </w:p>
        </w:tc>
      </w:tr>
      <w:tr w:rsidR="006E2BA0" w:rsidRPr="005412EC" w14:paraId="6F5AAFC9" w14:textId="77777777" w:rsidTr="00A3758A">
        <w:trPr>
          <w:trHeight w:val="365"/>
        </w:trPr>
        <w:tc>
          <w:tcPr>
            <w:tcW w:w="4764" w:type="dxa"/>
          </w:tcPr>
          <w:p w14:paraId="7FCBF510" w14:textId="77777777" w:rsidR="006E2BA0" w:rsidRPr="006E2BA0" w:rsidRDefault="006E2BA0" w:rsidP="006E2BA0">
            <w:pPr>
              <w:ind w:right="260"/>
              <w:rPr>
                <w:rFonts w:ascii="Verdana" w:eastAsia="Calibri" w:hAnsi="Verdana" w:cs="Times New Roman"/>
                <w:sz w:val="20"/>
                <w:szCs w:val="20"/>
              </w:rPr>
            </w:pPr>
            <w:r w:rsidRPr="006E2BA0">
              <w:rPr>
                <w:rFonts w:ascii="Verdana" w:eastAsia="Calibri" w:hAnsi="Verdana" w:cs="Times New Roman"/>
                <w:sz w:val="20"/>
                <w:szCs w:val="20"/>
              </w:rPr>
              <w:t>Aftal, hvordan I fortsætter med at bevare jeres nysgerrige blik på jeres læringsmiljø,</w:t>
            </w:r>
            <w:r>
              <w:rPr>
                <w:rFonts w:ascii="Verdana" w:eastAsia="Calibri" w:hAnsi="Verdana" w:cs="Times New Roman"/>
                <w:sz w:val="20"/>
                <w:szCs w:val="20"/>
              </w:rPr>
              <w:t xml:space="preserve"> </w:t>
            </w:r>
            <w:r w:rsidRPr="006E2BA0">
              <w:rPr>
                <w:rFonts w:ascii="Verdana" w:eastAsia="Calibri" w:hAnsi="Verdana" w:cs="Times New Roman"/>
                <w:sz w:val="20"/>
                <w:szCs w:val="20"/>
              </w:rPr>
              <w:t>så I også fremover sikrer at få justeret jeres praksis efter børns behov.</w:t>
            </w:r>
          </w:p>
        </w:tc>
        <w:tc>
          <w:tcPr>
            <w:tcW w:w="4764" w:type="dxa"/>
          </w:tcPr>
          <w:p w14:paraId="12BCAEB6" w14:textId="290CA357" w:rsidR="006E2BA0" w:rsidRPr="00E41D07" w:rsidRDefault="008308DD" w:rsidP="005412EC">
            <w:pPr>
              <w:rPr>
                <w:rFonts w:ascii="Verdana" w:eastAsia="Calibri" w:hAnsi="Verdana" w:cs="Times New Roman"/>
                <w:b/>
                <w:bCs/>
                <w:sz w:val="20"/>
                <w:szCs w:val="20"/>
              </w:rPr>
            </w:pPr>
            <w:r w:rsidRPr="00E41D07">
              <w:rPr>
                <w:rFonts w:ascii="Verdana" w:eastAsia="Calibri" w:hAnsi="Verdana" w:cs="Times New Roman"/>
                <w:b/>
                <w:bCs/>
                <w:sz w:val="20"/>
                <w:szCs w:val="20"/>
              </w:rPr>
              <w:t xml:space="preserve">Vi fortsætter vores 360 graders gennemgang af vores læringsmiljøer. Det foregår både, når 2 pædagoger foretager en ”her og nu” evaluering efter en aktivitet og når vi evaluerer læringsmiljø </w:t>
            </w:r>
            <w:r w:rsidR="00CE022D" w:rsidRPr="00E41D07">
              <w:rPr>
                <w:rFonts w:ascii="Verdana" w:eastAsia="Calibri" w:hAnsi="Verdana" w:cs="Times New Roman"/>
                <w:b/>
                <w:bCs/>
                <w:sz w:val="20"/>
                <w:szCs w:val="20"/>
              </w:rPr>
              <w:t xml:space="preserve">et </w:t>
            </w:r>
            <w:r w:rsidRPr="00E41D07">
              <w:rPr>
                <w:rFonts w:ascii="Verdana" w:eastAsia="Calibri" w:hAnsi="Verdana" w:cs="Times New Roman"/>
                <w:b/>
                <w:bCs/>
                <w:sz w:val="20"/>
                <w:szCs w:val="20"/>
              </w:rPr>
              <w:t>ad gangen på vores p-møder.</w:t>
            </w:r>
          </w:p>
          <w:p w14:paraId="3CEEC3BE" w14:textId="77777777" w:rsidR="008308DD" w:rsidRPr="00E41D07" w:rsidRDefault="008308DD" w:rsidP="005412EC">
            <w:pPr>
              <w:rPr>
                <w:rFonts w:ascii="Verdana" w:eastAsia="Calibri" w:hAnsi="Verdana" w:cs="Times New Roman"/>
                <w:b/>
                <w:bCs/>
                <w:sz w:val="20"/>
                <w:szCs w:val="20"/>
              </w:rPr>
            </w:pPr>
          </w:p>
          <w:p w14:paraId="4E856AB0" w14:textId="21F9938A" w:rsidR="008308DD" w:rsidRDefault="008308DD" w:rsidP="005412EC">
            <w:pPr>
              <w:rPr>
                <w:rFonts w:ascii="Verdana" w:eastAsia="Calibri" w:hAnsi="Verdana" w:cs="Times New Roman"/>
                <w:sz w:val="20"/>
                <w:szCs w:val="20"/>
              </w:rPr>
            </w:pPr>
            <w:r w:rsidRPr="00E41D07">
              <w:rPr>
                <w:rFonts w:ascii="Verdana" w:eastAsia="Calibri" w:hAnsi="Verdana" w:cs="Times New Roman"/>
                <w:b/>
                <w:bCs/>
                <w:sz w:val="20"/>
                <w:szCs w:val="20"/>
              </w:rPr>
              <w:t xml:space="preserve">Efter nogle år, hvor vi har sendt enkelte medarbejdere på kursus og efteruddannelse, </w:t>
            </w:r>
            <w:r w:rsidR="00B67272" w:rsidRPr="00E41D07">
              <w:rPr>
                <w:rFonts w:ascii="Verdana" w:eastAsia="Calibri" w:hAnsi="Verdana" w:cs="Times New Roman"/>
                <w:b/>
                <w:bCs/>
                <w:sz w:val="20"/>
                <w:szCs w:val="20"/>
              </w:rPr>
              <w:t>s</w:t>
            </w:r>
            <w:r w:rsidR="00F27F04" w:rsidRPr="00E41D07">
              <w:rPr>
                <w:rFonts w:ascii="Verdana" w:eastAsia="Calibri" w:hAnsi="Verdana" w:cs="Times New Roman"/>
                <w:b/>
                <w:bCs/>
                <w:sz w:val="20"/>
                <w:szCs w:val="20"/>
              </w:rPr>
              <w:t>kal personalegruppen have ny viden sammen og dermed få en fælles og opdateret referenceramme.</w:t>
            </w:r>
            <w:r w:rsidR="00F27F04">
              <w:rPr>
                <w:rFonts w:ascii="Verdana" w:eastAsia="Calibri" w:hAnsi="Verdana" w:cs="Times New Roman"/>
                <w:sz w:val="20"/>
                <w:szCs w:val="20"/>
              </w:rPr>
              <w:t xml:space="preserve"> </w:t>
            </w:r>
          </w:p>
        </w:tc>
      </w:tr>
      <w:tr w:rsidR="006E2BA0" w:rsidRPr="005412EC" w14:paraId="0532BFB0" w14:textId="77777777" w:rsidTr="00A3758A">
        <w:trPr>
          <w:trHeight w:val="365"/>
        </w:trPr>
        <w:tc>
          <w:tcPr>
            <w:tcW w:w="4764" w:type="dxa"/>
          </w:tcPr>
          <w:p w14:paraId="0516A7A9" w14:textId="77777777" w:rsidR="006E2BA0" w:rsidRPr="006E2BA0" w:rsidRDefault="006E2BA0" w:rsidP="006E2BA0">
            <w:pPr>
              <w:ind w:right="260"/>
              <w:rPr>
                <w:rFonts w:ascii="Verdana" w:eastAsia="Calibri" w:hAnsi="Verdana" w:cs="Times New Roman"/>
                <w:sz w:val="20"/>
                <w:szCs w:val="20"/>
              </w:rPr>
            </w:pPr>
            <w:r w:rsidRPr="006E2BA0">
              <w:rPr>
                <w:rFonts w:ascii="Verdana" w:eastAsia="Calibri" w:hAnsi="Verdana" w:cs="Times New Roman"/>
                <w:sz w:val="20"/>
                <w:szCs w:val="20"/>
              </w:rPr>
              <w:t>Fortsæt med at udvikle på jeres modtagelses-procedure.</w:t>
            </w:r>
          </w:p>
          <w:p w14:paraId="512AB8C3" w14:textId="77777777" w:rsidR="006E2BA0" w:rsidRPr="006E2BA0" w:rsidRDefault="006E2BA0" w:rsidP="006E2BA0">
            <w:pPr>
              <w:ind w:right="260"/>
              <w:rPr>
                <w:rFonts w:ascii="Verdana" w:eastAsia="Calibri" w:hAnsi="Verdana" w:cs="Times New Roman"/>
                <w:sz w:val="20"/>
                <w:szCs w:val="20"/>
              </w:rPr>
            </w:pPr>
            <w:r w:rsidRPr="006E2BA0">
              <w:rPr>
                <w:rFonts w:ascii="Verdana" w:eastAsia="Calibri" w:hAnsi="Verdana" w:cs="Times New Roman"/>
                <w:sz w:val="20"/>
                <w:szCs w:val="20"/>
              </w:rPr>
              <w:t xml:space="preserve">Under dialogen kom der følgende ideer til modtagelse af nye børn: en visuel </w:t>
            </w:r>
            <w:r w:rsidRPr="006E2BA0">
              <w:rPr>
                <w:rFonts w:ascii="Verdana" w:eastAsia="Calibri" w:hAnsi="Verdana" w:cs="Times New Roman"/>
                <w:sz w:val="20"/>
                <w:szCs w:val="20"/>
              </w:rPr>
              <w:lastRenderedPageBreak/>
              <w:t>velkomstfolder</w:t>
            </w:r>
            <w:r>
              <w:rPr>
                <w:rFonts w:ascii="Verdana" w:eastAsia="Calibri" w:hAnsi="Verdana" w:cs="Times New Roman"/>
                <w:sz w:val="20"/>
                <w:szCs w:val="20"/>
              </w:rPr>
              <w:t xml:space="preserve"> </w:t>
            </w:r>
            <w:r w:rsidRPr="006E2BA0">
              <w:rPr>
                <w:rFonts w:ascii="Verdana" w:eastAsia="Calibri" w:hAnsi="Verdana" w:cs="Times New Roman"/>
                <w:sz w:val="20"/>
                <w:szCs w:val="20"/>
              </w:rPr>
              <w:t>der viser dagtilbuddets rammer, som sendes til det nye barn inden det starter. Besøge</w:t>
            </w:r>
            <w:r>
              <w:rPr>
                <w:rFonts w:ascii="Verdana" w:eastAsia="Calibri" w:hAnsi="Verdana" w:cs="Times New Roman"/>
                <w:sz w:val="20"/>
                <w:szCs w:val="20"/>
              </w:rPr>
              <w:t xml:space="preserve"> </w:t>
            </w:r>
            <w:r w:rsidRPr="006E2BA0">
              <w:rPr>
                <w:rFonts w:ascii="Verdana" w:eastAsia="Calibri" w:hAnsi="Verdana" w:cs="Times New Roman"/>
                <w:sz w:val="20"/>
                <w:szCs w:val="20"/>
              </w:rPr>
              <w:t>dagtilbuddet i en periode før opstart fx et par gange om ugen, hjemmebesøg før opstart.</w:t>
            </w:r>
          </w:p>
          <w:p w14:paraId="6EFEFDC8" w14:textId="77777777" w:rsidR="006E2BA0" w:rsidRPr="006E2BA0" w:rsidRDefault="006E2BA0" w:rsidP="006E2BA0">
            <w:pPr>
              <w:ind w:right="260"/>
              <w:rPr>
                <w:rFonts w:ascii="Verdana" w:eastAsia="Calibri" w:hAnsi="Verdana" w:cs="Times New Roman"/>
                <w:sz w:val="20"/>
                <w:szCs w:val="20"/>
              </w:rPr>
            </w:pPr>
            <w:r w:rsidRPr="006E2BA0">
              <w:rPr>
                <w:rFonts w:ascii="Verdana" w:eastAsia="Calibri" w:hAnsi="Verdana" w:cs="Times New Roman"/>
                <w:sz w:val="20"/>
                <w:szCs w:val="20"/>
              </w:rPr>
              <w:t>Fasthold jeres ønske om atter at få afholdt forældrearrangementer.</w:t>
            </w:r>
          </w:p>
        </w:tc>
        <w:tc>
          <w:tcPr>
            <w:tcW w:w="4764" w:type="dxa"/>
          </w:tcPr>
          <w:p w14:paraId="1B6A478A" w14:textId="515AC74D" w:rsidR="00CE022D" w:rsidRPr="00E41D07" w:rsidRDefault="00CE022D" w:rsidP="005412EC">
            <w:pPr>
              <w:rPr>
                <w:rFonts w:ascii="Verdana" w:eastAsia="Calibri" w:hAnsi="Verdana" w:cs="Times New Roman"/>
                <w:b/>
                <w:bCs/>
                <w:sz w:val="20"/>
                <w:szCs w:val="20"/>
              </w:rPr>
            </w:pPr>
            <w:r w:rsidRPr="00E41D07">
              <w:rPr>
                <w:rFonts w:ascii="Verdana" w:eastAsia="Calibri" w:hAnsi="Verdana" w:cs="Times New Roman"/>
                <w:b/>
                <w:bCs/>
                <w:sz w:val="20"/>
                <w:szCs w:val="20"/>
              </w:rPr>
              <w:lastRenderedPageBreak/>
              <w:t>Inden start i Friheden modtager forældrene en invitation til at komme på besøg både med og uden børn. Der tilbydes også en samtale inden start.</w:t>
            </w:r>
          </w:p>
          <w:p w14:paraId="70AEAA70" w14:textId="77777777" w:rsidR="006E2BA0" w:rsidRPr="00E41D07" w:rsidRDefault="00CE022D" w:rsidP="005412EC">
            <w:pPr>
              <w:rPr>
                <w:rFonts w:ascii="Verdana" w:eastAsia="Calibri" w:hAnsi="Verdana" w:cs="Times New Roman"/>
                <w:b/>
                <w:bCs/>
                <w:sz w:val="20"/>
                <w:szCs w:val="20"/>
              </w:rPr>
            </w:pPr>
            <w:r w:rsidRPr="00E41D07">
              <w:rPr>
                <w:rFonts w:ascii="Verdana" w:eastAsia="Calibri" w:hAnsi="Verdana" w:cs="Times New Roman"/>
                <w:b/>
                <w:bCs/>
                <w:sz w:val="20"/>
                <w:szCs w:val="20"/>
              </w:rPr>
              <w:lastRenderedPageBreak/>
              <w:t xml:space="preserve">Alle forældre får et velkomstbrev med praktisk information og vejledning i, hvordan vi sammen sikrer den bedste start. </w:t>
            </w:r>
          </w:p>
          <w:p w14:paraId="475AE5E8" w14:textId="7FECC76A" w:rsidR="00CE022D" w:rsidRDefault="00CE022D" w:rsidP="005412EC">
            <w:pPr>
              <w:rPr>
                <w:rFonts w:ascii="Verdana" w:eastAsia="Calibri" w:hAnsi="Verdana" w:cs="Times New Roman"/>
                <w:sz w:val="20"/>
                <w:szCs w:val="20"/>
              </w:rPr>
            </w:pPr>
            <w:r w:rsidRPr="00E41D07">
              <w:rPr>
                <w:rFonts w:ascii="Verdana" w:eastAsia="Calibri" w:hAnsi="Verdana" w:cs="Times New Roman"/>
                <w:b/>
                <w:bCs/>
                <w:sz w:val="20"/>
                <w:szCs w:val="20"/>
              </w:rPr>
              <w:t>Der udpeges en pædagog, som tager i mod den enkelte familie og følger barnet de første dage.</w:t>
            </w:r>
          </w:p>
        </w:tc>
      </w:tr>
      <w:tr w:rsidR="006E2BA0" w:rsidRPr="005412EC" w14:paraId="251FF570" w14:textId="77777777" w:rsidTr="00A3758A">
        <w:trPr>
          <w:trHeight w:val="365"/>
        </w:trPr>
        <w:tc>
          <w:tcPr>
            <w:tcW w:w="4764" w:type="dxa"/>
          </w:tcPr>
          <w:p w14:paraId="06F08494" w14:textId="77777777" w:rsidR="006E2BA0" w:rsidRPr="006E2BA0" w:rsidRDefault="006E2BA0" w:rsidP="006E2BA0">
            <w:pPr>
              <w:ind w:right="260"/>
              <w:rPr>
                <w:rFonts w:ascii="Verdana" w:eastAsia="Calibri" w:hAnsi="Verdana" w:cs="Times New Roman"/>
                <w:sz w:val="20"/>
                <w:szCs w:val="20"/>
              </w:rPr>
            </w:pPr>
            <w:r w:rsidRPr="006E2BA0">
              <w:rPr>
                <w:rFonts w:ascii="Verdana" w:eastAsia="Calibri" w:hAnsi="Verdana" w:cs="Times New Roman"/>
                <w:sz w:val="20"/>
                <w:szCs w:val="20"/>
              </w:rPr>
              <w:lastRenderedPageBreak/>
              <w:t>Aftal, hvordan I også fremover kan sikre den tydelige systematik og organisering af</w:t>
            </w:r>
            <w:r>
              <w:rPr>
                <w:rFonts w:ascii="Verdana" w:eastAsia="Calibri" w:hAnsi="Verdana" w:cs="Times New Roman"/>
                <w:sz w:val="20"/>
                <w:szCs w:val="20"/>
              </w:rPr>
              <w:t xml:space="preserve"> </w:t>
            </w:r>
            <w:r w:rsidRPr="006E2BA0">
              <w:rPr>
                <w:rFonts w:ascii="Verdana" w:eastAsia="Calibri" w:hAnsi="Verdana" w:cs="Times New Roman"/>
                <w:sz w:val="20"/>
                <w:szCs w:val="20"/>
              </w:rPr>
              <w:t>læringsmiljøet samt aftal, hvordan I vil fastholde jeres evalueringskultur.</w:t>
            </w:r>
          </w:p>
        </w:tc>
        <w:tc>
          <w:tcPr>
            <w:tcW w:w="4764" w:type="dxa"/>
          </w:tcPr>
          <w:p w14:paraId="166BD078" w14:textId="5677874D" w:rsidR="006E2BA0" w:rsidRPr="00E41D07" w:rsidRDefault="0069388C" w:rsidP="005412EC">
            <w:pPr>
              <w:rPr>
                <w:rFonts w:ascii="Verdana" w:eastAsia="Calibri" w:hAnsi="Verdana" w:cs="Times New Roman"/>
                <w:b/>
                <w:bCs/>
                <w:sz w:val="20"/>
                <w:szCs w:val="20"/>
              </w:rPr>
            </w:pPr>
            <w:r w:rsidRPr="00E41D07">
              <w:rPr>
                <w:rFonts w:ascii="Verdana" w:eastAsia="Calibri" w:hAnsi="Verdana" w:cs="Times New Roman"/>
                <w:b/>
                <w:bCs/>
                <w:sz w:val="20"/>
                <w:szCs w:val="20"/>
              </w:rPr>
              <w:t>Vi arbejder generelt meget struktureret med et dagsprogram som er tydeligt for både børn og voksne.</w:t>
            </w:r>
          </w:p>
          <w:p w14:paraId="6B44671B" w14:textId="172412CD" w:rsidR="0069388C" w:rsidRPr="00E41D07" w:rsidRDefault="0069388C" w:rsidP="005412EC">
            <w:pPr>
              <w:rPr>
                <w:rFonts w:ascii="Verdana" w:eastAsia="Calibri" w:hAnsi="Verdana" w:cs="Times New Roman"/>
                <w:b/>
                <w:bCs/>
                <w:sz w:val="20"/>
                <w:szCs w:val="20"/>
              </w:rPr>
            </w:pPr>
            <w:r w:rsidRPr="00E41D07">
              <w:rPr>
                <w:rFonts w:ascii="Verdana" w:eastAsia="Calibri" w:hAnsi="Verdana" w:cs="Times New Roman"/>
                <w:b/>
                <w:bCs/>
                <w:sz w:val="20"/>
                <w:szCs w:val="20"/>
              </w:rPr>
              <w:t>For at blive skarpere i vores planlægning er vi i gang med at lave et årshjul, som skal vise årets gang fra både børn</w:t>
            </w:r>
            <w:r w:rsidR="00F27F04" w:rsidRPr="00E41D07">
              <w:rPr>
                <w:rFonts w:ascii="Verdana" w:eastAsia="Calibri" w:hAnsi="Verdana" w:cs="Times New Roman"/>
                <w:b/>
                <w:bCs/>
                <w:sz w:val="20"/>
                <w:szCs w:val="20"/>
              </w:rPr>
              <w:t>enes</w:t>
            </w:r>
            <w:r w:rsidRPr="00E41D07">
              <w:rPr>
                <w:rFonts w:ascii="Verdana" w:eastAsia="Calibri" w:hAnsi="Verdana" w:cs="Times New Roman"/>
                <w:b/>
                <w:bCs/>
                <w:sz w:val="20"/>
                <w:szCs w:val="20"/>
              </w:rPr>
              <w:t>, forældre</w:t>
            </w:r>
            <w:r w:rsidR="00F27F04" w:rsidRPr="00E41D07">
              <w:rPr>
                <w:rFonts w:ascii="Verdana" w:eastAsia="Calibri" w:hAnsi="Verdana" w:cs="Times New Roman"/>
                <w:b/>
                <w:bCs/>
                <w:sz w:val="20"/>
                <w:szCs w:val="20"/>
              </w:rPr>
              <w:t>nes</w:t>
            </w:r>
            <w:r w:rsidRPr="00E41D07">
              <w:rPr>
                <w:rFonts w:ascii="Verdana" w:eastAsia="Calibri" w:hAnsi="Verdana" w:cs="Times New Roman"/>
                <w:b/>
                <w:bCs/>
                <w:sz w:val="20"/>
                <w:szCs w:val="20"/>
              </w:rPr>
              <w:t xml:space="preserve"> og personale</w:t>
            </w:r>
            <w:r w:rsidR="00F27F04" w:rsidRPr="00E41D07">
              <w:rPr>
                <w:rFonts w:ascii="Verdana" w:eastAsia="Calibri" w:hAnsi="Verdana" w:cs="Times New Roman"/>
                <w:b/>
                <w:bCs/>
                <w:sz w:val="20"/>
                <w:szCs w:val="20"/>
              </w:rPr>
              <w:t>t</w:t>
            </w:r>
            <w:r w:rsidRPr="00E41D07">
              <w:rPr>
                <w:rFonts w:ascii="Verdana" w:eastAsia="Calibri" w:hAnsi="Verdana" w:cs="Times New Roman"/>
                <w:b/>
                <w:bCs/>
                <w:sz w:val="20"/>
                <w:szCs w:val="20"/>
              </w:rPr>
              <w:t xml:space="preserve">s perspektiv. </w:t>
            </w:r>
          </w:p>
          <w:p w14:paraId="541AD9BC" w14:textId="6C7CFE89" w:rsidR="0069388C" w:rsidRDefault="0069388C" w:rsidP="005412EC">
            <w:pPr>
              <w:rPr>
                <w:rFonts w:ascii="Verdana" w:eastAsia="Calibri" w:hAnsi="Verdana" w:cs="Times New Roman"/>
                <w:sz w:val="20"/>
                <w:szCs w:val="20"/>
              </w:rPr>
            </w:pPr>
            <w:r w:rsidRPr="00E41D07">
              <w:rPr>
                <w:rFonts w:ascii="Verdana" w:eastAsia="Calibri" w:hAnsi="Verdana" w:cs="Times New Roman"/>
                <w:b/>
                <w:bCs/>
                <w:sz w:val="20"/>
                <w:szCs w:val="20"/>
              </w:rPr>
              <w:t>Årshjulet vil herefter blive inddraget i vores evalueringer.</w:t>
            </w:r>
          </w:p>
        </w:tc>
      </w:tr>
    </w:tbl>
    <w:p w14:paraId="561791FE" w14:textId="77777777" w:rsidR="005412EC" w:rsidRPr="005412EC" w:rsidRDefault="005412EC" w:rsidP="005412EC">
      <w:pPr>
        <w:spacing w:after="200" w:line="240" w:lineRule="auto"/>
        <w:contextualSpacing/>
        <w:jc w:val="right"/>
        <w:rPr>
          <w:rFonts w:ascii="Verdana" w:eastAsia="Calibri" w:hAnsi="Verdana" w:cs="Times New Roman"/>
          <w:sz w:val="20"/>
          <w:szCs w:val="20"/>
        </w:rPr>
      </w:pPr>
    </w:p>
    <w:p w14:paraId="6148A1FA" w14:textId="77777777" w:rsidR="005412EC" w:rsidRPr="005412EC" w:rsidRDefault="005412EC" w:rsidP="000875E5">
      <w:pPr>
        <w:spacing w:after="200"/>
        <w:contextualSpacing/>
        <w:rPr>
          <w:rFonts w:ascii="Verdana" w:eastAsia="Calibri" w:hAnsi="Verdana" w:cs="Times New Roman"/>
          <w:sz w:val="20"/>
          <w:szCs w:val="20"/>
        </w:rPr>
      </w:pPr>
      <w:r w:rsidRPr="005412EC">
        <w:rPr>
          <w:rFonts w:ascii="Verdana" w:eastAsia="Calibri" w:hAnsi="Verdana" w:cs="Times New Roman"/>
          <w:sz w:val="20"/>
          <w:szCs w:val="20"/>
        </w:rPr>
        <w:br w:type="page"/>
      </w:r>
      <w:r w:rsidR="00C876F8" w:rsidRPr="00C876F8">
        <w:rPr>
          <w:rFonts w:ascii="Verdana" w:eastAsia="Calibri" w:hAnsi="Verdana" w:cs="Times New Roman"/>
          <w:sz w:val="20"/>
          <w:szCs w:val="20"/>
        </w:rPr>
        <w:lastRenderedPageBreak/>
        <w:t xml:space="preserve"> </w:t>
      </w:r>
    </w:p>
    <w:p w14:paraId="3A7AD275" w14:textId="77777777" w:rsidR="005412EC" w:rsidRPr="005412EC" w:rsidRDefault="005412EC" w:rsidP="005412EC">
      <w:pPr>
        <w:numPr>
          <w:ilvl w:val="0"/>
          <w:numId w:val="2"/>
        </w:numPr>
        <w:shd w:val="clear" w:color="auto" w:fill="95B3D7"/>
        <w:spacing w:after="200" w:line="240" w:lineRule="auto"/>
        <w:ind w:firstLine="0"/>
        <w:contextualSpacing/>
        <w:rPr>
          <w:rFonts w:ascii="Verdana" w:eastAsia="Calibri" w:hAnsi="Verdana" w:cs="Times New Roman"/>
          <w:b/>
          <w:sz w:val="20"/>
          <w:szCs w:val="20"/>
        </w:rPr>
      </w:pPr>
      <w:r w:rsidRPr="005412EC">
        <w:rPr>
          <w:rFonts w:ascii="Verdana" w:eastAsia="Calibri" w:hAnsi="Verdana" w:cs="Times New Roman"/>
          <w:b/>
          <w:sz w:val="20"/>
          <w:szCs w:val="20"/>
        </w:rPr>
        <w:t>Årets fokusområde: pædagogik i rutinerne – selvhjulpenhed og nærvær og samspil</w:t>
      </w:r>
    </w:p>
    <w:p w14:paraId="14E895CB" w14:textId="77777777" w:rsidR="006E2BA0" w:rsidRDefault="006E2BA0" w:rsidP="005412EC">
      <w:pPr>
        <w:spacing w:after="200" w:line="240" w:lineRule="auto"/>
        <w:contextualSpacing/>
        <w:rPr>
          <w:rFonts w:ascii="Verdana" w:eastAsia="Calibri" w:hAnsi="Verdana" w:cs="Times New Roman"/>
          <w:sz w:val="20"/>
          <w:szCs w:val="20"/>
          <w:u w:val="single"/>
        </w:rPr>
      </w:pPr>
    </w:p>
    <w:p w14:paraId="39C74492" w14:textId="77777777" w:rsidR="005412EC" w:rsidRPr="005412EC" w:rsidRDefault="005412EC" w:rsidP="005412EC">
      <w:p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u w:val="single"/>
        </w:rPr>
        <w:t xml:space="preserve">Det uanmeldte tilsyn foretages ud fra følgende kvalitetsindikatorer: </w:t>
      </w:r>
      <w:r w:rsidRPr="005412EC">
        <w:rPr>
          <w:rFonts w:ascii="Verdana" w:eastAsia="Calibri" w:hAnsi="Verdana" w:cs="Times New Roman"/>
          <w:sz w:val="20"/>
          <w:szCs w:val="20"/>
        </w:rPr>
        <w:t xml:space="preserve"> </w:t>
      </w:r>
    </w:p>
    <w:p w14:paraId="2C9E54E1" w14:textId="77777777" w:rsidR="005412EC" w:rsidRPr="005412EC" w:rsidRDefault="005412EC" w:rsidP="005412EC">
      <w:pPr>
        <w:numPr>
          <w:ilvl w:val="0"/>
          <w:numId w:val="10"/>
        </w:numPr>
        <w:spacing w:after="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Forberedelse og involvering</w:t>
      </w:r>
    </w:p>
    <w:p w14:paraId="512B0C49" w14:textId="77777777" w:rsidR="005412EC" w:rsidRPr="005412EC" w:rsidRDefault="005412EC" w:rsidP="005412EC">
      <w:pPr>
        <w:spacing w:after="0" w:line="240" w:lineRule="auto"/>
        <w:ind w:left="360"/>
        <w:rPr>
          <w:rFonts w:ascii="Verdana" w:eastAsia="Calibri" w:hAnsi="Verdana" w:cs="Times New Roman"/>
          <w:sz w:val="20"/>
          <w:szCs w:val="20"/>
        </w:rPr>
      </w:pPr>
      <w:r w:rsidRPr="005412EC">
        <w:rPr>
          <w:rFonts w:ascii="Verdana" w:eastAsia="Calibri" w:hAnsi="Verdana" w:cs="Times New Roman"/>
          <w:sz w:val="20"/>
          <w:szCs w:val="20"/>
        </w:rPr>
        <w:t xml:space="preserve">Det ses at de voksne forbereder og involverer børnene ved bl.a. at kommunikere verbalt og visuelt så alle børn ved, hvad de skal lave, hvor de skal være og hvem de skal være sammen med. </w:t>
      </w:r>
    </w:p>
    <w:p w14:paraId="7B833078" w14:textId="77777777" w:rsidR="005412EC" w:rsidRPr="005412EC" w:rsidRDefault="005412EC" w:rsidP="005412EC">
      <w:pPr>
        <w:spacing w:after="200" w:line="240" w:lineRule="auto"/>
        <w:ind w:left="720"/>
        <w:contextualSpacing/>
        <w:rPr>
          <w:rFonts w:ascii="Verdana" w:eastAsia="Calibri" w:hAnsi="Verdana" w:cs="Times New Roman"/>
          <w:sz w:val="20"/>
          <w:szCs w:val="20"/>
        </w:rPr>
      </w:pPr>
    </w:p>
    <w:p w14:paraId="72E777A2" w14:textId="77777777" w:rsidR="005412EC" w:rsidRPr="005412EC" w:rsidRDefault="005412EC" w:rsidP="005412EC">
      <w:pPr>
        <w:numPr>
          <w:ilvl w:val="0"/>
          <w:numId w:val="10"/>
        </w:numPr>
        <w:spacing w:after="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Organisering med fokus på selvhjulpenhed</w:t>
      </w:r>
    </w:p>
    <w:p w14:paraId="34E56E6C" w14:textId="77777777" w:rsidR="005412EC" w:rsidRPr="005412EC" w:rsidRDefault="005412EC" w:rsidP="005412EC">
      <w:pPr>
        <w:spacing w:after="0" w:line="240" w:lineRule="auto"/>
        <w:ind w:left="360"/>
        <w:rPr>
          <w:rFonts w:ascii="Verdana" w:eastAsia="Calibri" w:hAnsi="Verdana" w:cs="Times New Roman"/>
          <w:sz w:val="20"/>
          <w:szCs w:val="20"/>
        </w:rPr>
      </w:pPr>
      <w:r w:rsidRPr="005412EC">
        <w:rPr>
          <w:rFonts w:ascii="Verdana" w:eastAsia="Calibri" w:hAnsi="Verdana" w:cs="Times New Roman"/>
          <w:sz w:val="20"/>
          <w:szCs w:val="20"/>
        </w:rPr>
        <w:t>Det ses at de voksne fordeler sig og deler børnene op i mindre grupper, så de via nærværende samspil kan understøtte børnenes selvhjulpenhed som fx i:</w:t>
      </w:r>
    </w:p>
    <w:p w14:paraId="60CA06B7" w14:textId="77777777" w:rsidR="005412EC" w:rsidRPr="005412EC" w:rsidRDefault="005412EC" w:rsidP="005412EC">
      <w:pPr>
        <w:numPr>
          <w:ilvl w:val="0"/>
          <w:numId w:val="9"/>
        </w:numPr>
        <w:spacing w:after="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Garderoben: Børn tager selv tøj af og på, får mulighed for at hjælpe hinanden mv.</w:t>
      </w:r>
    </w:p>
    <w:p w14:paraId="41708062" w14:textId="77777777" w:rsidR="005412EC" w:rsidRPr="005412EC" w:rsidRDefault="005412EC" w:rsidP="005412EC">
      <w:pPr>
        <w:numPr>
          <w:ilvl w:val="0"/>
          <w:numId w:val="9"/>
        </w:numPr>
        <w:spacing w:after="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Badeværelset: Børn kravler selv op og ned fra puslebordet evt. med hjælp, tager selv ble af om muligt, vasker hænder mv.</w:t>
      </w:r>
    </w:p>
    <w:p w14:paraId="13FA0AA4" w14:textId="77777777" w:rsidR="005412EC" w:rsidRPr="005412EC" w:rsidRDefault="005412EC" w:rsidP="005412EC">
      <w:pPr>
        <w:numPr>
          <w:ilvl w:val="0"/>
          <w:numId w:val="9"/>
        </w:numPr>
        <w:spacing w:after="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Før, under og efter måltidet: Børnene er med til at hente vogn, dække bord, de kravler så vidt muligt selv op på og ned fra stolene, hjælper hinanden, rydde af efter måltidet mv.</w:t>
      </w:r>
    </w:p>
    <w:p w14:paraId="7A7703A6" w14:textId="77777777" w:rsidR="005412EC" w:rsidRPr="005412EC" w:rsidRDefault="005412EC" w:rsidP="005412EC">
      <w:pPr>
        <w:numPr>
          <w:ilvl w:val="0"/>
          <w:numId w:val="9"/>
        </w:numPr>
        <w:spacing w:after="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Til og fra legeplads eller tur: Børnene hjælper med at hente materialer, pakke turtaske, gøre klar og rydde op mv.</w:t>
      </w:r>
    </w:p>
    <w:p w14:paraId="42D401D9" w14:textId="77777777" w:rsidR="005412EC" w:rsidRPr="005412EC" w:rsidRDefault="005412EC" w:rsidP="005412EC">
      <w:pPr>
        <w:spacing w:after="0" w:line="240" w:lineRule="auto"/>
        <w:ind w:left="720"/>
        <w:contextualSpacing/>
        <w:rPr>
          <w:rFonts w:ascii="Verdana" w:eastAsia="Calibri" w:hAnsi="Verdana" w:cs="Times New Roman"/>
          <w:sz w:val="20"/>
          <w:szCs w:val="20"/>
        </w:rPr>
      </w:pPr>
    </w:p>
    <w:p w14:paraId="5A57B620" w14:textId="77777777" w:rsidR="005412EC" w:rsidRPr="005412EC" w:rsidRDefault="005412EC" w:rsidP="005412EC">
      <w:pPr>
        <w:numPr>
          <w:ilvl w:val="0"/>
          <w:numId w:val="10"/>
        </w:numPr>
        <w:spacing w:after="0" w:line="240" w:lineRule="auto"/>
        <w:contextualSpacing/>
        <w:rPr>
          <w:rFonts w:ascii="Verdana" w:eastAsia="Calibri" w:hAnsi="Verdana" w:cs="Calibri"/>
          <w:sz w:val="20"/>
          <w:szCs w:val="20"/>
        </w:rPr>
      </w:pPr>
      <w:r w:rsidRPr="005412EC">
        <w:rPr>
          <w:rFonts w:ascii="Verdana" w:eastAsia="Calibri" w:hAnsi="Verdana" w:cs="Times New Roman"/>
          <w:sz w:val="20"/>
          <w:szCs w:val="20"/>
        </w:rPr>
        <w:t>Relation og fælles tredje</w:t>
      </w:r>
    </w:p>
    <w:p w14:paraId="71F2D0B9" w14:textId="77777777" w:rsidR="005412EC" w:rsidRPr="005412EC" w:rsidRDefault="005412EC" w:rsidP="005412EC">
      <w:pPr>
        <w:spacing w:after="0" w:line="240" w:lineRule="auto"/>
        <w:ind w:left="360"/>
        <w:rPr>
          <w:rFonts w:ascii="Verdana" w:eastAsia="Calibri" w:hAnsi="Verdana" w:cs="Calibri"/>
          <w:sz w:val="20"/>
          <w:szCs w:val="20"/>
        </w:rPr>
      </w:pPr>
      <w:r w:rsidRPr="005412EC">
        <w:rPr>
          <w:rFonts w:ascii="Verdana" w:eastAsia="Calibri" w:hAnsi="Verdana" w:cs="Calibri"/>
          <w:sz w:val="20"/>
          <w:szCs w:val="20"/>
        </w:rPr>
        <w:t xml:space="preserve">Det pædagogiske personale giver tid til at være nærværende i deres samspil med børnene og bruger rutinerne som et fælles tredje, hvor de skaber fordybelse sammen med børnene som fx i situationerne i badeværelset, i garderoben, før, under og efter måltidet, når de går på legepladsen eller på tur og i mikro-overgange, dvs. hvor børn går fra én aktivitet til den næste, osv. </w:t>
      </w:r>
    </w:p>
    <w:p w14:paraId="0B3E4704" w14:textId="77777777" w:rsidR="005412EC" w:rsidRPr="005412EC" w:rsidRDefault="005412EC" w:rsidP="005412EC">
      <w:pPr>
        <w:spacing w:after="200" w:line="240" w:lineRule="auto"/>
        <w:contextualSpacing/>
        <w:rPr>
          <w:rFonts w:ascii="Verdana" w:eastAsia="Calibri" w:hAnsi="Verdana" w:cs="Times New Roman"/>
          <w:sz w:val="20"/>
          <w:szCs w:val="20"/>
        </w:rPr>
      </w:pPr>
    </w:p>
    <w:tbl>
      <w:tblPr>
        <w:tblStyle w:val="Tabel-Gitter"/>
        <w:tblW w:w="0" w:type="auto"/>
        <w:tblLook w:val="04A0" w:firstRow="1" w:lastRow="0" w:firstColumn="1" w:lastColumn="0" w:noHBand="0" w:noVBand="1"/>
      </w:tblPr>
      <w:tblGrid>
        <w:gridCol w:w="2952"/>
        <w:gridCol w:w="2935"/>
        <w:gridCol w:w="3741"/>
      </w:tblGrid>
      <w:tr w:rsidR="005412EC" w:rsidRPr="005412EC" w14:paraId="1AE800AB" w14:textId="77777777" w:rsidTr="00A3758A">
        <w:tc>
          <w:tcPr>
            <w:tcW w:w="3016" w:type="dxa"/>
          </w:tcPr>
          <w:p w14:paraId="6F371707"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Behov for ny/ændret af den pædagogiske indsats</w:t>
            </w:r>
          </w:p>
          <w:p w14:paraId="2F7B58B0" w14:textId="77777777" w:rsidR="005412EC" w:rsidRPr="005412EC" w:rsidRDefault="005412EC" w:rsidP="005412EC">
            <w:pPr>
              <w:jc w:val="center"/>
              <w:rPr>
                <w:rFonts w:ascii="Verdana" w:eastAsia="Calibri" w:hAnsi="Verdana" w:cs="Times New Roman"/>
                <w:sz w:val="20"/>
                <w:szCs w:val="20"/>
              </w:rPr>
            </w:pPr>
          </w:p>
        </w:tc>
        <w:tc>
          <w:tcPr>
            <w:tcW w:w="2998" w:type="dxa"/>
          </w:tcPr>
          <w:p w14:paraId="2A061634" w14:textId="77777777" w:rsid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Tilpas den pædagogiske indsats</w:t>
            </w:r>
          </w:p>
          <w:p w14:paraId="468EA08F" w14:textId="77777777" w:rsidR="00ED724C" w:rsidRPr="005412EC" w:rsidRDefault="00ED724C" w:rsidP="005412EC">
            <w:pPr>
              <w:rPr>
                <w:rFonts w:ascii="Verdana" w:eastAsia="Calibri" w:hAnsi="Verdana" w:cs="Times New Roman"/>
                <w:sz w:val="20"/>
                <w:szCs w:val="20"/>
              </w:rPr>
            </w:pPr>
            <w:r>
              <w:rPr>
                <w:rFonts w:ascii="Verdana" w:eastAsia="Calibri" w:hAnsi="Verdana" w:cs="Times New Roman"/>
                <w:sz w:val="20"/>
                <w:szCs w:val="20"/>
              </w:rPr>
              <w:t xml:space="preserve">            X</w:t>
            </w:r>
          </w:p>
          <w:p w14:paraId="68B2555B" w14:textId="77777777" w:rsidR="005412EC" w:rsidRPr="005412EC" w:rsidRDefault="005412EC" w:rsidP="005412EC">
            <w:pPr>
              <w:jc w:val="center"/>
              <w:rPr>
                <w:rFonts w:ascii="Verdana" w:eastAsia="Calibri" w:hAnsi="Verdana" w:cs="Times New Roman"/>
                <w:sz w:val="20"/>
                <w:szCs w:val="20"/>
              </w:rPr>
            </w:pPr>
          </w:p>
        </w:tc>
        <w:tc>
          <w:tcPr>
            <w:tcW w:w="3840" w:type="dxa"/>
          </w:tcPr>
          <w:p w14:paraId="1C8161DF" w14:textId="77777777" w:rsidR="005412EC" w:rsidRPr="005412EC" w:rsidRDefault="005412EC" w:rsidP="005412EC">
            <w:pPr>
              <w:rPr>
                <w:rFonts w:ascii="Verdana" w:eastAsia="Arial" w:hAnsi="Verdana" w:cs="Times New Roman"/>
                <w:sz w:val="20"/>
                <w:szCs w:val="20"/>
              </w:rPr>
            </w:pPr>
            <w:r w:rsidRPr="005412EC">
              <w:rPr>
                <w:rFonts w:ascii="Verdana" w:eastAsia="Arial" w:hAnsi="Verdana" w:cs="Times New Roman"/>
                <w:sz w:val="20"/>
                <w:szCs w:val="20"/>
              </w:rPr>
              <w:t>Vedligehold den pædagogiske kvalitet</w:t>
            </w:r>
          </w:p>
          <w:p w14:paraId="2A946B60" w14:textId="77777777" w:rsidR="005412EC" w:rsidRPr="005412EC" w:rsidRDefault="005412EC" w:rsidP="005412EC">
            <w:pPr>
              <w:jc w:val="center"/>
              <w:rPr>
                <w:rFonts w:ascii="Verdana" w:eastAsia="Calibri" w:hAnsi="Verdana" w:cs="Times New Roman"/>
                <w:sz w:val="20"/>
                <w:szCs w:val="20"/>
              </w:rPr>
            </w:pPr>
          </w:p>
        </w:tc>
      </w:tr>
      <w:tr w:rsidR="005412EC" w:rsidRPr="005412EC" w14:paraId="28A3EDA6" w14:textId="77777777" w:rsidTr="00A3758A">
        <w:tc>
          <w:tcPr>
            <w:tcW w:w="9854" w:type="dxa"/>
            <w:gridSpan w:val="3"/>
          </w:tcPr>
          <w:p w14:paraId="516E5BD7" w14:textId="77777777" w:rsidR="005412EC" w:rsidRDefault="005412EC" w:rsidP="005412EC">
            <w:pPr>
              <w:rPr>
                <w:rFonts w:ascii="Verdana" w:eastAsia="Calibri" w:hAnsi="Verdana" w:cs="Times New Roman"/>
                <w:sz w:val="20"/>
                <w:szCs w:val="20"/>
                <w:u w:val="single"/>
              </w:rPr>
            </w:pPr>
            <w:r w:rsidRPr="005412EC">
              <w:rPr>
                <w:rFonts w:ascii="Verdana" w:eastAsia="Calibri" w:hAnsi="Verdana" w:cs="Times New Roman"/>
                <w:sz w:val="20"/>
                <w:szCs w:val="20"/>
                <w:u w:val="single"/>
              </w:rPr>
              <w:t xml:space="preserve">Begrundelse med eksempler fra det uanmeldte tilsyn:  </w:t>
            </w:r>
          </w:p>
          <w:p w14:paraId="11C61808" w14:textId="77777777" w:rsidR="00405889" w:rsidRPr="005412EC" w:rsidRDefault="00405889" w:rsidP="005412EC">
            <w:pPr>
              <w:rPr>
                <w:rFonts w:ascii="Verdana" w:eastAsia="Calibri" w:hAnsi="Verdana" w:cs="Times New Roman"/>
                <w:sz w:val="20"/>
                <w:szCs w:val="20"/>
                <w:u w:val="single"/>
              </w:rPr>
            </w:pPr>
          </w:p>
          <w:p w14:paraId="7794A4F9" w14:textId="77777777" w:rsidR="00C876F8" w:rsidRDefault="0025502F" w:rsidP="00C876F8">
            <w:pPr>
              <w:pStyle w:val="Listeafsnit"/>
              <w:numPr>
                <w:ilvl w:val="0"/>
                <w:numId w:val="10"/>
              </w:numPr>
              <w:rPr>
                <w:rFonts w:ascii="Verdana" w:eastAsia="Calibri" w:hAnsi="Verdana" w:cs="Times New Roman"/>
                <w:sz w:val="20"/>
                <w:szCs w:val="20"/>
              </w:rPr>
            </w:pPr>
            <w:r>
              <w:rPr>
                <w:rFonts w:ascii="Verdana" w:eastAsia="Calibri" w:hAnsi="Verdana" w:cs="Times New Roman"/>
                <w:sz w:val="20"/>
                <w:szCs w:val="20"/>
              </w:rPr>
              <w:t>Det pædagogiske personale inddrager og involvere</w:t>
            </w:r>
            <w:r w:rsidR="00405889">
              <w:rPr>
                <w:rFonts w:ascii="Verdana" w:eastAsia="Calibri" w:hAnsi="Verdana" w:cs="Times New Roman"/>
                <w:sz w:val="20"/>
                <w:szCs w:val="20"/>
              </w:rPr>
              <w:t>r</w:t>
            </w:r>
            <w:r>
              <w:rPr>
                <w:rFonts w:ascii="Verdana" w:eastAsia="Calibri" w:hAnsi="Verdana" w:cs="Times New Roman"/>
                <w:sz w:val="20"/>
                <w:szCs w:val="20"/>
              </w:rPr>
              <w:t xml:space="preserve"> børnene i hverdagens rutiner som</w:t>
            </w:r>
            <w:r w:rsidR="00405889">
              <w:rPr>
                <w:rFonts w:ascii="Verdana" w:eastAsia="Calibri" w:hAnsi="Verdana" w:cs="Times New Roman"/>
                <w:sz w:val="20"/>
                <w:szCs w:val="20"/>
              </w:rPr>
              <w:t>, som</w:t>
            </w:r>
            <w:r>
              <w:rPr>
                <w:rFonts w:ascii="Verdana" w:eastAsia="Calibri" w:hAnsi="Verdana" w:cs="Times New Roman"/>
                <w:sz w:val="20"/>
                <w:szCs w:val="20"/>
              </w:rPr>
              <w:t xml:space="preserve"> fx at hente</w:t>
            </w:r>
            <w:r w:rsidR="00C876F8" w:rsidRPr="00C876F8">
              <w:rPr>
                <w:rFonts w:ascii="Verdana" w:eastAsia="Calibri" w:hAnsi="Verdana" w:cs="Times New Roman"/>
                <w:sz w:val="20"/>
                <w:szCs w:val="20"/>
              </w:rPr>
              <w:t xml:space="preserve"> </w:t>
            </w:r>
            <w:r w:rsidR="00C876F8">
              <w:rPr>
                <w:rFonts w:ascii="Verdana" w:eastAsia="Calibri" w:hAnsi="Verdana" w:cs="Times New Roman"/>
                <w:sz w:val="20"/>
                <w:szCs w:val="20"/>
              </w:rPr>
              <w:t>mad</w:t>
            </w:r>
            <w:r w:rsidR="00C876F8" w:rsidRPr="00C876F8">
              <w:rPr>
                <w:rFonts w:ascii="Verdana" w:eastAsia="Calibri" w:hAnsi="Verdana" w:cs="Times New Roman"/>
                <w:sz w:val="20"/>
                <w:szCs w:val="20"/>
              </w:rPr>
              <w:t>kasser</w:t>
            </w:r>
            <w:r>
              <w:rPr>
                <w:rFonts w:ascii="Verdana" w:eastAsia="Calibri" w:hAnsi="Verdana" w:cs="Times New Roman"/>
                <w:sz w:val="20"/>
                <w:szCs w:val="20"/>
              </w:rPr>
              <w:t>, dække bord</w:t>
            </w:r>
            <w:r w:rsidR="00405889">
              <w:rPr>
                <w:rFonts w:ascii="Verdana" w:eastAsia="Calibri" w:hAnsi="Verdana" w:cs="Times New Roman"/>
                <w:sz w:val="20"/>
                <w:szCs w:val="20"/>
              </w:rPr>
              <w:t xml:space="preserve"> mv</w:t>
            </w:r>
            <w:r w:rsidR="00C876F8">
              <w:rPr>
                <w:rFonts w:ascii="Verdana" w:eastAsia="Calibri" w:hAnsi="Verdana" w:cs="Times New Roman"/>
                <w:sz w:val="20"/>
                <w:szCs w:val="20"/>
              </w:rPr>
              <w:t xml:space="preserve">. </w:t>
            </w:r>
          </w:p>
          <w:p w14:paraId="1C89DBE5" w14:textId="77777777" w:rsidR="00405889" w:rsidRDefault="00405889" w:rsidP="00C876F8">
            <w:pPr>
              <w:pStyle w:val="Listeafsnit"/>
              <w:numPr>
                <w:ilvl w:val="0"/>
                <w:numId w:val="10"/>
              </w:numPr>
              <w:rPr>
                <w:rFonts w:ascii="Verdana" w:eastAsia="Calibri" w:hAnsi="Verdana" w:cs="Times New Roman"/>
                <w:sz w:val="20"/>
                <w:szCs w:val="20"/>
              </w:rPr>
            </w:pPr>
            <w:r>
              <w:rPr>
                <w:rFonts w:ascii="Verdana" w:eastAsia="Calibri" w:hAnsi="Verdana" w:cs="Times New Roman"/>
                <w:sz w:val="20"/>
                <w:szCs w:val="20"/>
              </w:rPr>
              <w:t xml:space="preserve">Børn og voksne er fordelt i mindre grupper fx i forbindelse med måltider og samlingsstunder. Ved overgangen fra frokost til garderobe og legeplads ses der mindre grad af fokus på organisering med mindre grupper, hvilket </w:t>
            </w:r>
            <w:r w:rsidR="006E2BA0">
              <w:rPr>
                <w:rFonts w:ascii="Verdana" w:eastAsia="Calibri" w:hAnsi="Verdana" w:cs="Times New Roman"/>
                <w:sz w:val="20"/>
                <w:szCs w:val="20"/>
              </w:rPr>
              <w:t>medfører</w:t>
            </w:r>
            <w:r>
              <w:rPr>
                <w:rFonts w:ascii="Verdana" w:eastAsia="Calibri" w:hAnsi="Verdana" w:cs="Times New Roman"/>
                <w:sz w:val="20"/>
                <w:szCs w:val="20"/>
              </w:rPr>
              <w:t xml:space="preserve"> uro, støj og børn der ikke ved hvad de skal.</w:t>
            </w:r>
          </w:p>
          <w:p w14:paraId="6FC5A858" w14:textId="77777777" w:rsidR="00405889" w:rsidRDefault="00405889" w:rsidP="00C876F8">
            <w:pPr>
              <w:pStyle w:val="Listeafsnit"/>
              <w:numPr>
                <w:ilvl w:val="0"/>
                <w:numId w:val="10"/>
              </w:numPr>
              <w:rPr>
                <w:rFonts w:ascii="Verdana" w:eastAsia="Calibri" w:hAnsi="Verdana" w:cs="Times New Roman"/>
                <w:sz w:val="20"/>
                <w:szCs w:val="20"/>
              </w:rPr>
            </w:pPr>
            <w:r>
              <w:rPr>
                <w:rFonts w:ascii="Verdana" w:eastAsia="Calibri" w:hAnsi="Verdana" w:cs="Times New Roman"/>
                <w:sz w:val="20"/>
                <w:szCs w:val="20"/>
              </w:rPr>
              <w:t>Det pædagogiske personale understøtter børnenes selvhjulpenhed fx ifm. borddækning.</w:t>
            </w:r>
          </w:p>
          <w:p w14:paraId="0CD8351A" w14:textId="77777777" w:rsidR="00405889" w:rsidRPr="00405889" w:rsidRDefault="00405889" w:rsidP="00ED0E87">
            <w:pPr>
              <w:pStyle w:val="Listeafsnit"/>
              <w:numPr>
                <w:ilvl w:val="0"/>
                <w:numId w:val="10"/>
              </w:numPr>
              <w:rPr>
                <w:rFonts w:ascii="Verdana" w:eastAsia="Calibri" w:hAnsi="Verdana" w:cs="Times New Roman"/>
                <w:sz w:val="20"/>
                <w:szCs w:val="20"/>
                <w:u w:val="single"/>
              </w:rPr>
            </w:pPr>
            <w:r>
              <w:rPr>
                <w:rFonts w:ascii="Verdana" w:eastAsia="Calibri" w:hAnsi="Verdana" w:cs="Times New Roman"/>
                <w:sz w:val="20"/>
                <w:szCs w:val="20"/>
              </w:rPr>
              <w:t xml:space="preserve">Der hvor det pædagogiske personale er i mindre grupper med børnene, </w:t>
            </w:r>
            <w:r w:rsidR="006E2BA0">
              <w:rPr>
                <w:rFonts w:ascii="Verdana" w:eastAsia="Calibri" w:hAnsi="Verdana" w:cs="Times New Roman"/>
                <w:sz w:val="20"/>
                <w:szCs w:val="20"/>
              </w:rPr>
              <w:t xml:space="preserve">ses det, at det pædagogiske personale </w:t>
            </w:r>
            <w:r>
              <w:rPr>
                <w:rFonts w:ascii="Verdana" w:eastAsia="Calibri" w:hAnsi="Verdana" w:cs="Times New Roman"/>
                <w:sz w:val="20"/>
                <w:szCs w:val="20"/>
              </w:rPr>
              <w:t>giver sig god tid til nærværende samspil og anvender rutinesituationerne som et fælles tredje.</w:t>
            </w:r>
          </w:p>
          <w:p w14:paraId="5D79E71B" w14:textId="77777777" w:rsidR="005412EC" w:rsidRPr="005412EC" w:rsidRDefault="00405889" w:rsidP="00405889">
            <w:pPr>
              <w:pStyle w:val="Listeafsnit"/>
              <w:rPr>
                <w:rFonts w:ascii="Verdana" w:eastAsia="Calibri" w:hAnsi="Verdana" w:cs="Times New Roman"/>
                <w:sz w:val="20"/>
                <w:szCs w:val="20"/>
                <w:u w:val="single"/>
              </w:rPr>
            </w:pPr>
            <w:r>
              <w:rPr>
                <w:rFonts w:ascii="Verdana" w:eastAsia="Calibri" w:hAnsi="Verdana" w:cs="Times New Roman"/>
                <w:sz w:val="20"/>
                <w:szCs w:val="20"/>
              </w:rPr>
              <w:t xml:space="preserve"> </w:t>
            </w:r>
            <w:r w:rsidR="00C876F8" w:rsidRPr="00C876F8">
              <w:rPr>
                <w:rFonts w:ascii="Verdana" w:eastAsia="Calibri" w:hAnsi="Verdana" w:cs="Times New Roman"/>
                <w:sz w:val="20"/>
                <w:szCs w:val="20"/>
              </w:rPr>
              <w:t xml:space="preserve"> </w:t>
            </w:r>
          </w:p>
        </w:tc>
      </w:tr>
      <w:tr w:rsidR="005412EC" w:rsidRPr="005412EC" w14:paraId="33A92B7A" w14:textId="77777777" w:rsidTr="00A3758A">
        <w:tc>
          <w:tcPr>
            <w:tcW w:w="9854" w:type="dxa"/>
            <w:gridSpan w:val="3"/>
          </w:tcPr>
          <w:p w14:paraId="33E0AFEE" w14:textId="77777777" w:rsid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ANBEFALINGER I PUNKTER (max 3)</w:t>
            </w:r>
          </w:p>
          <w:p w14:paraId="4DCA00E5" w14:textId="77777777" w:rsidR="00405889" w:rsidRDefault="00405889" w:rsidP="005412EC">
            <w:pPr>
              <w:rPr>
                <w:rFonts w:ascii="Verdana" w:eastAsia="Calibri" w:hAnsi="Verdana" w:cs="Times New Roman"/>
                <w:sz w:val="20"/>
                <w:szCs w:val="20"/>
              </w:rPr>
            </w:pPr>
          </w:p>
          <w:p w14:paraId="59913D50" w14:textId="77777777" w:rsidR="00405889" w:rsidRPr="00405889" w:rsidRDefault="00405889" w:rsidP="00405889">
            <w:pPr>
              <w:pStyle w:val="Listeafsnit"/>
              <w:numPr>
                <w:ilvl w:val="0"/>
                <w:numId w:val="15"/>
              </w:numPr>
              <w:rPr>
                <w:rFonts w:ascii="Verdana" w:eastAsia="Calibri" w:hAnsi="Verdana" w:cs="Times New Roman"/>
                <w:sz w:val="20"/>
                <w:szCs w:val="20"/>
              </w:rPr>
            </w:pPr>
            <w:r w:rsidRPr="00405889">
              <w:rPr>
                <w:rFonts w:ascii="Verdana" w:eastAsia="Calibri" w:hAnsi="Verdana" w:cs="Times New Roman"/>
                <w:sz w:val="20"/>
                <w:szCs w:val="20"/>
              </w:rPr>
              <w:t>Drøft og aftal hvordan I kan organisere og positionere jer, så overgangen fra frokost til garderobe og legeplads i højere grad bliver et pædagogisk læringsmiljø</w:t>
            </w:r>
            <w:r>
              <w:rPr>
                <w:rFonts w:ascii="Verdana" w:eastAsia="Calibri" w:hAnsi="Verdana" w:cs="Times New Roman"/>
                <w:sz w:val="20"/>
                <w:szCs w:val="20"/>
              </w:rPr>
              <w:t>,</w:t>
            </w:r>
            <w:r w:rsidRPr="00405889">
              <w:rPr>
                <w:rFonts w:ascii="Verdana" w:eastAsia="Calibri" w:hAnsi="Verdana" w:cs="Times New Roman"/>
                <w:sz w:val="20"/>
                <w:szCs w:val="20"/>
              </w:rPr>
              <w:t xml:space="preserve"> som fremme</w:t>
            </w:r>
            <w:r>
              <w:rPr>
                <w:rFonts w:ascii="Verdana" w:eastAsia="Calibri" w:hAnsi="Verdana" w:cs="Times New Roman"/>
                <w:sz w:val="20"/>
                <w:szCs w:val="20"/>
              </w:rPr>
              <w:t>r</w:t>
            </w:r>
            <w:r w:rsidRPr="00405889">
              <w:rPr>
                <w:rFonts w:ascii="Verdana" w:eastAsia="Calibri" w:hAnsi="Verdana" w:cs="Times New Roman"/>
                <w:sz w:val="20"/>
                <w:szCs w:val="20"/>
              </w:rPr>
              <w:t xml:space="preserve"> samspil mellem barn og voksen og børnene imellem. </w:t>
            </w:r>
          </w:p>
          <w:p w14:paraId="33EA0406" w14:textId="77777777" w:rsidR="00405889" w:rsidRPr="005412EC" w:rsidRDefault="00405889" w:rsidP="005412EC">
            <w:pPr>
              <w:rPr>
                <w:rFonts w:ascii="Verdana" w:eastAsia="Calibri" w:hAnsi="Verdana" w:cs="Times New Roman"/>
                <w:sz w:val="20"/>
                <w:szCs w:val="20"/>
              </w:rPr>
            </w:pPr>
          </w:p>
        </w:tc>
      </w:tr>
    </w:tbl>
    <w:p w14:paraId="7BF5C43A"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1E75EE44" w14:textId="77777777" w:rsidR="00405889" w:rsidRDefault="00405889">
      <w:pPr>
        <w:rPr>
          <w:rFonts w:ascii="Verdana" w:eastAsia="Calibri" w:hAnsi="Verdana" w:cs="Times New Roman"/>
          <w:sz w:val="20"/>
          <w:szCs w:val="20"/>
        </w:rPr>
      </w:pPr>
      <w:r>
        <w:rPr>
          <w:rFonts w:ascii="Verdana" w:eastAsia="Calibri" w:hAnsi="Verdana" w:cs="Times New Roman"/>
          <w:sz w:val="20"/>
          <w:szCs w:val="20"/>
        </w:rPr>
        <w:br w:type="page"/>
      </w:r>
    </w:p>
    <w:p w14:paraId="2D4270A9"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68E8C195" w14:textId="77777777" w:rsidR="005412EC" w:rsidRPr="005412EC" w:rsidRDefault="005412EC" w:rsidP="005412EC">
      <w:pPr>
        <w:numPr>
          <w:ilvl w:val="0"/>
          <w:numId w:val="2"/>
        </w:numPr>
        <w:shd w:val="clear" w:color="auto" w:fill="95B3D7"/>
        <w:spacing w:after="200" w:line="240" w:lineRule="auto"/>
        <w:contextualSpacing/>
        <w:rPr>
          <w:rFonts w:ascii="Verdana" w:eastAsia="Calibri" w:hAnsi="Verdana" w:cs="Times New Roman"/>
          <w:b/>
          <w:sz w:val="20"/>
          <w:szCs w:val="20"/>
        </w:rPr>
      </w:pPr>
      <w:r w:rsidRPr="005412EC">
        <w:rPr>
          <w:rFonts w:ascii="Verdana" w:eastAsia="Calibri" w:hAnsi="Verdana" w:cs="Times New Roman"/>
          <w:b/>
          <w:sz w:val="20"/>
          <w:szCs w:val="20"/>
        </w:rPr>
        <w:t>Relation og nærværende samspil – børn i udsatte positioner</w:t>
      </w:r>
    </w:p>
    <w:p w14:paraId="44576831" w14:textId="77777777" w:rsidR="001627BF" w:rsidRDefault="001627BF" w:rsidP="005412EC">
      <w:pPr>
        <w:spacing w:after="200" w:line="240" w:lineRule="auto"/>
        <w:rPr>
          <w:rFonts w:ascii="Verdana" w:eastAsia="Calibri" w:hAnsi="Verdana" w:cs="Times New Roman"/>
          <w:sz w:val="20"/>
          <w:szCs w:val="20"/>
          <w:u w:val="single"/>
        </w:rPr>
      </w:pPr>
    </w:p>
    <w:p w14:paraId="6844EB54" w14:textId="77777777" w:rsidR="005412EC" w:rsidRPr="005412EC" w:rsidRDefault="005412EC" w:rsidP="005412EC">
      <w:pPr>
        <w:spacing w:after="200" w:line="240" w:lineRule="auto"/>
        <w:rPr>
          <w:rFonts w:ascii="Verdana" w:eastAsia="Calibri" w:hAnsi="Verdana" w:cs="Times New Roman"/>
          <w:sz w:val="20"/>
          <w:szCs w:val="20"/>
        </w:rPr>
      </w:pPr>
      <w:r w:rsidRPr="005412EC">
        <w:rPr>
          <w:rFonts w:ascii="Verdana" w:eastAsia="Calibri" w:hAnsi="Verdana" w:cs="Times New Roman"/>
          <w:sz w:val="20"/>
          <w:szCs w:val="20"/>
          <w:u w:val="single"/>
        </w:rPr>
        <w:t xml:space="preserve">Det uanmeldte tilsyn foretages ud fra følgende kvalitetsindikatorer: </w:t>
      </w:r>
      <w:r w:rsidRPr="005412EC">
        <w:rPr>
          <w:rFonts w:ascii="Verdana" w:eastAsia="Calibri" w:hAnsi="Verdana" w:cs="Times New Roman"/>
          <w:sz w:val="20"/>
          <w:szCs w:val="20"/>
        </w:rPr>
        <w:t xml:space="preserve"> </w:t>
      </w:r>
    </w:p>
    <w:p w14:paraId="3704D2F4" w14:textId="77777777" w:rsidR="005412EC" w:rsidRPr="005412EC" w:rsidRDefault="005412EC" w:rsidP="005412EC">
      <w:pPr>
        <w:numPr>
          <w:ilvl w:val="0"/>
          <w:numId w:val="8"/>
        </w:numPr>
        <w:spacing w:after="200" w:line="240" w:lineRule="auto"/>
        <w:contextualSpacing/>
        <w:rPr>
          <w:rFonts w:ascii="Verdana" w:eastAsia="Calibri" w:hAnsi="Verdana" w:cs="Times New Roman"/>
          <w:i/>
          <w:sz w:val="20"/>
          <w:szCs w:val="20"/>
        </w:rPr>
      </w:pPr>
      <w:r w:rsidRPr="005412EC">
        <w:rPr>
          <w:rFonts w:ascii="Verdana" w:eastAsia="Calibri" w:hAnsi="Verdana" w:cs="Times New Roman"/>
          <w:sz w:val="20"/>
          <w:szCs w:val="20"/>
        </w:rPr>
        <w:t>Det pædagogiske personale har øje for at alle børn er en del af et børnefællesskab, der giver lige muligheder for deltagelse fx ved at inddrage de børn, der ikke selv formår at komme ind i legen, hjælpe børn der går formålsløst rundt eller kommer til at forstyrre legen for andre, med at komme ind i en leg eller aktivitet.</w:t>
      </w:r>
    </w:p>
    <w:p w14:paraId="4F1DA186" w14:textId="77777777" w:rsidR="005412EC" w:rsidRPr="005412EC" w:rsidRDefault="005412EC" w:rsidP="005412EC">
      <w:pPr>
        <w:numPr>
          <w:ilvl w:val="0"/>
          <w:numId w:val="8"/>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Det Pædagogiske personale justerer sig efter barnet, venter på barnet samt sikrer at barnet er trygt i børnefælleskabet.</w:t>
      </w:r>
    </w:p>
    <w:p w14:paraId="3ECA6513" w14:textId="77777777" w:rsidR="005412EC" w:rsidRPr="005412EC" w:rsidRDefault="005412EC" w:rsidP="005412EC">
      <w:pPr>
        <w:numPr>
          <w:ilvl w:val="0"/>
          <w:numId w:val="4"/>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 xml:space="preserve">Det Pædagogiske personale understøtter barnets oplevelse ved at sætte ord på barnets følelser og udtryk for at undersøge, om de har forstået barnet korrekt. </w:t>
      </w:r>
    </w:p>
    <w:p w14:paraId="75946A1B" w14:textId="77777777" w:rsidR="005412EC" w:rsidRPr="005412EC" w:rsidRDefault="005412EC" w:rsidP="005412EC">
      <w:pPr>
        <w:numPr>
          <w:ilvl w:val="0"/>
          <w:numId w:val="4"/>
        </w:numPr>
        <w:spacing w:after="200" w:line="240" w:lineRule="auto"/>
        <w:contextualSpacing/>
        <w:rPr>
          <w:rFonts w:ascii="Verdana" w:eastAsia="Calibri" w:hAnsi="Verdana" w:cs="Times New Roman"/>
          <w:i/>
          <w:sz w:val="20"/>
          <w:szCs w:val="20"/>
        </w:rPr>
      </w:pPr>
      <w:r w:rsidRPr="005412EC">
        <w:rPr>
          <w:rFonts w:ascii="Verdana" w:eastAsia="Calibri" w:hAnsi="Verdana" w:cs="Times New Roman"/>
          <w:sz w:val="20"/>
          <w:szCs w:val="20"/>
        </w:rPr>
        <w:t xml:space="preserve">Det pædagogiske personale er legende i deres samspil for at øge alle børns deltagelsesmuligheder ved at skabe en legende stemning. </w:t>
      </w:r>
      <w:r w:rsidRPr="005412EC">
        <w:rPr>
          <w:rFonts w:ascii="Verdana" w:eastAsia="Calibri" w:hAnsi="Verdana" w:cs="Times New Roman"/>
          <w:i/>
          <w:sz w:val="20"/>
          <w:szCs w:val="20"/>
        </w:rPr>
        <w:t xml:space="preserve">Fx, hvis det er svært at tage en støvle på, leger den voksen at støvlen er en drillepind. </w:t>
      </w:r>
    </w:p>
    <w:p w14:paraId="59B796B4" w14:textId="77777777" w:rsidR="005412EC" w:rsidRPr="005412EC" w:rsidRDefault="005412EC" w:rsidP="005412EC">
      <w:pPr>
        <w:numPr>
          <w:ilvl w:val="0"/>
          <w:numId w:val="4"/>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 xml:space="preserve">Det pædagogiske personale viser omsorg, er smilende, lydhør og imødekommende overfor alle børn, er ansigt til ansigt med børnene og viser de kan lide børnene. </w:t>
      </w:r>
    </w:p>
    <w:p w14:paraId="731D4BD5" w14:textId="77777777" w:rsidR="005412EC" w:rsidRPr="005412EC" w:rsidRDefault="005412EC" w:rsidP="005412EC">
      <w:pPr>
        <w:spacing w:after="200" w:line="240" w:lineRule="auto"/>
        <w:contextualSpacing/>
        <w:rPr>
          <w:rFonts w:ascii="Verdana" w:eastAsia="Calibri" w:hAnsi="Verdana" w:cs="Times New Roman"/>
          <w:sz w:val="20"/>
          <w:szCs w:val="20"/>
        </w:rPr>
      </w:pPr>
    </w:p>
    <w:tbl>
      <w:tblPr>
        <w:tblStyle w:val="Tabel-Gitter"/>
        <w:tblW w:w="0" w:type="auto"/>
        <w:tblLook w:val="04A0" w:firstRow="1" w:lastRow="0" w:firstColumn="1" w:lastColumn="0" w:noHBand="0" w:noVBand="1"/>
      </w:tblPr>
      <w:tblGrid>
        <w:gridCol w:w="2952"/>
        <w:gridCol w:w="2935"/>
        <w:gridCol w:w="3741"/>
      </w:tblGrid>
      <w:tr w:rsidR="005412EC" w:rsidRPr="005412EC" w14:paraId="5C4CEF98" w14:textId="77777777" w:rsidTr="00A3758A">
        <w:tc>
          <w:tcPr>
            <w:tcW w:w="3016" w:type="dxa"/>
          </w:tcPr>
          <w:p w14:paraId="45F31F6B"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Behov for ny/ændret af den pædagogiske indsats</w:t>
            </w:r>
          </w:p>
          <w:p w14:paraId="1B091B39" w14:textId="77777777" w:rsidR="005412EC" w:rsidRPr="005412EC" w:rsidRDefault="005412EC" w:rsidP="005412EC">
            <w:pPr>
              <w:jc w:val="center"/>
              <w:rPr>
                <w:rFonts w:ascii="Verdana" w:eastAsia="Calibri" w:hAnsi="Verdana" w:cs="Times New Roman"/>
                <w:sz w:val="20"/>
                <w:szCs w:val="20"/>
              </w:rPr>
            </w:pPr>
          </w:p>
        </w:tc>
        <w:tc>
          <w:tcPr>
            <w:tcW w:w="2998" w:type="dxa"/>
          </w:tcPr>
          <w:p w14:paraId="47661AE5"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Tilpas den pædagogiske indsats</w:t>
            </w:r>
          </w:p>
          <w:p w14:paraId="33229E15" w14:textId="77777777" w:rsidR="005412EC" w:rsidRPr="005412EC" w:rsidRDefault="005412EC" w:rsidP="005412EC">
            <w:pPr>
              <w:jc w:val="center"/>
              <w:rPr>
                <w:rFonts w:ascii="Verdana" w:eastAsia="Calibri" w:hAnsi="Verdana" w:cs="Times New Roman"/>
                <w:sz w:val="20"/>
                <w:szCs w:val="20"/>
              </w:rPr>
            </w:pPr>
          </w:p>
        </w:tc>
        <w:tc>
          <w:tcPr>
            <w:tcW w:w="3840" w:type="dxa"/>
          </w:tcPr>
          <w:p w14:paraId="52174BC4" w14:textId="77777777" w:rsidR="005412EC" w:rsidRPr="005412EC" w:rsidRDefault="005412EC" w:rsidP="005412EC">
            <w:pPr>
              <w:rPr>
                <w:rFonts w:ascii="Verdana" w:eastAsia="Arial" w:hAnsi="Verdana" w:cs="Times New Roman"/>
                <w:sz w:val="20"/>
                <w:szCs w:val="20"/>
              </w:rPr>
            </w:pPr>
            <w:r w:rsidRPr="005412EC">
              <w:rPr>
                <w:rFonts w:ascii="Verdana" w:eastAsia="Arial" w:hAnsi="Verdana" w:cs="Times New Roman"/>
                <w:sz w:val="20"/>
                <w:szCs w:val="20"/>
              </w:rPr>
              <w:t>Vedligehold den pædagogiske kvalitet</w:t>
            </w:r>
          </w:p>
          <w:p w14:paraId="62C28A9F" w14:textId="77777777" w:rsidR="005412EC" w:rsidRPr="005412EC" w:rsidRDefault="00ED724C" w:rsidP="005412EC">
            <w:pPr>
              <w:jc w:val="center"/>
              <w:rPr>
                <w:rFonts w:ascii="Verdana" w:eastAsia="Calibri" w:hAnsi="Verdana" w:cs="Times New Roman"/>
                <w:sz w:val="20"/>
                <w:szCs w:val="20"/>
              </w:rPr>
            </w:pPr>
            <w:r>
              <w:rPr>
                <w:rFonts w:ascii="Verdana" w:eastAsia="Calibri" w:hAnsi="Verdana" w:cs="Times New Roman"/>
                <w:sz w:val="20"/>
                <w:szCs w:val="20"/>
              </w:rPr>
              <w:t>X</w:t>
            </w:r>
          </w:p>
        </w:tc>
      </w:tr>
      <w:tr w:rsidR="005412EC" w:rsidRPr="005412EC" w14:paraId="20E3C07B" w14:textId="77777777" w:rsidTr="00A3758A">
        <w:tc>
          <w:tcPr>
            <w:tcW w:w="9854" w:type="dxa"/>
            <w:gridSpan w:val="3"/>
          </w:tcPr>
          <w:p w14:paraId="0E908166" w14:textId="77777777" w:rsidR="005412EC" w:rsidRPr="005412EC" w:rsidRDefault="005412EC" w:rsidP="005412EC">
            <w:pPr>
              <w:rPr>
                <w:rFonts w:ascii="Verdana" w:eastAsia="Calibri" w:hAnsi="Verdana" w:cs="Times New Roman"/>
                <w:sz w:val="20"/>
                <w:szCs w:val="20"/>
                <w:u w:val="single"/>
              </w:rPr>
            </w:pPr>
            <w:r w:rsidRPr="005412EC">
              <w:rPr>
                <w:rFonts w:ascii="Verdana" w:eastAsia="Calibri" w:hAnsi="Verdana" w:cs="Times New Roman"/>
                <w:sz w:val="20"/>
                <w:szCs w:val="20"/>
                <w:u w:val="single"/>
              </w:rPr>
              <w:t xml:space="preserve">Begrundelse med eksempler fra det uanmeldte tilsyn:  </w:t>
            </w:r>
          </w:p>
          <w:p w14:paraId="58C0DE1A" w14:textId="77777777" w:rsidR="005412EC" w:rsidRPr="005412EC" w:rsidRDefault="005412EC" w:rsidP="005412EC">
            <w:pPr>
              <w:rPr>
                <w:rFonts w:ascii="Verdana" w:eastAsia="Calibri" w:hAnsi="Verdana" w:cs="Times New Roman"/>
                <w:sz w:val="20"/>
                <w:szCs w:val="20"/>
              </w:rPr>
            </w:pPr>
          </w:p>
          <w:p w14:paraId="7A156030" w14:textId="77777777" w:rsidR="00C53645" w:rsidRPr="00ED0E87" w:rsidRDefault="00C53645" w:rsidP="00C53645">
            <w:pPr>
              <w:pStyle w:val="Listeafsnit"/>
              <w:numPr>
                <w:ilvl w:val="0"/>
                <w:numId w:val="12"/>
              </w:numPr>
              <w:rPr>
                <w:rFonts w:ascii="Verdana" w:eastAsia="Calibri" w:hAnsi="Verdana" w:cs="Times New Roman"/>
                <w:sz w:val="20"/>
                <w:szCs w:val="20"/>
              </w:rPr>
            </w:pPr>
            <w:r w:rsidRPr="00C53645">
              <w:rPr>
                <w:rFonts w:ascii="Verdana" w:eastAsia="Calibri" w:hAnsi="Verdana" w:cs="Times New Roman"/>
                <w:sz w:val="20"/>
                <w:szCs w:val="20"/>
              </w:rPr>
              <w:t xml:space="preserve">Det pædagogiske personale har øje for at alle børn er en del af et børnefællesskab, der giver lige muligheder for deltagelse fx </w:t>
            </w:r>
            <w:r>
              <w:rPr>
                <w:rFonts w:ascii="Verdana" w:eastAsia="Calibri" w:hAnsi="Verdana" w:cs="Times New Roman"/>
                <w:sz w:val="20"/>
                <w:szCs w:val="20"/>
              </w:rPr>
              <w:t>ved</w:t>
            </w:r>
            <w:r w:rsidRPr="00ED0E87">
              <w:rPr>
                <w:rFonts w:ascii="Verdana" w:eastAsia="Calibri" w:hAnsi="Verdana" w:cs="Times New Roman"/>
                <w:sz w:val="20"/>
                <w:szCs w:val="20"/>
              </w:rPr>
              <w:t xml:space="preserve"> samling</w:t>
            </w:r>
            <w:r>
              <w:rPr>
                <w:rFonts w:ascii="Verdana" w:eastAsia="Calibri" w:hAnsi="Verdana" w:cs="Times New Roman"/>
                <w:sz w:val="20"/>
                <w:szCs w:val="20"/>
              </w:rPr>
              <w:t xml:space="preserve">en </w:t>
            </w:r>
            <w:r w:rsidRPr="00ED0E87">
              <w:rPr>
                <w:rFonts w:ascii="Verdana" w:eastAsia="Calibri" w:hAnsi="Verdana" w:cs="Times New Roman"/>
                <w:sz w:val="20"/>
                <w:szCs w:val="20"/>
              </w:rPr>
              <w:t xml:space="preserve">omkring </w:t>
            </w:r>
            <w:r>
              <w:rPr>
                <w:rFonts w:ascii="Verdana" w:eastAsia="Calibri" w:hAnsi="Verdana" w:cs="Times New Roman"/>
                <w:sz w:val="20"/>
                <w:szCs w:val="20"/>
              </w:rPr>
              <w:t>’</w:t>
            </w:r>
            <w:r w:rsidRPr="00ED0E87">
              <w:rPr>
                <w:rFonts w:ascii="Verdana" w:eastAsia="Calibri" w:hAnsi="Verdana" w:cs="Times New Roman"/>
                <w:sz w:val="20"/>
                <w:szCs w:val="20"/>
              </w:rPr>
              <w:t>Kims leg</w:t>
            </w:r>
            <w:r>
              <w:rPr>
                <w:rFonts w:ascii="Verdana" w:eastAsia="Calibri" w:hAnsi="Verdana" w:cs="Times New Roman"/>
                <w:sz w:val="20"/>
                <w:szCs w:val="20"/>
              </w:rPr>
              <w:t xml:space="preserve">’, hvor et af børnene rykker </w:t>
            </w:r>
            <w:r w:rsidRPr="00ED0E87">
              <w:rPr>
                <w:rFonts w:ascii="Verdana" w:eastAsia="Calibri" w:hAnsi="Verdana" w:cs="Times New Roman"/>
                <w:sz w:val="20"/>
                <w:szCs w:val="20"/>
              </w:rPr>
              <w:t>ind mod midten for at tage materialerne</w:t>
            </w:r>
            <w:r>
              <w:rPr>
                <w:rFonts w:ascii="Verdana" w:eastAsia="Calibri" w:hAnsi="Verdana" w:cs="Times New Roman"/>
                <w:sz w:val="20"/>
                <w:szCs w:val="20"/>
              </w:rPr>
              <w:t>. P</w:t>
            </w:r>
            <w:r w:rsidRPr="00ED0E87">
              <w:rPr>
                <w:rFonts w:ascii="Verdana" w:eastAsia="Calibri" w:hAnsi="Verdana" w:cs="Times New Roman"/>
                <w:sz w:val="20"/>
                <w:szCs w:val="20"/>
              </w:rPr>
              <w:t>å fin vis guide</w:t>
            </w:r>
            <w:r>
              <w:rPr>
                <w:rFonts w:ascii="Verdana" w:eastAsia="Calibri" w:hAnsi="Verdana" w:cs="Times New Roman"/>
                <w:sz w:val="20"/>
                <w:szCs w:val="20"/>
              </w:rPr>
              <w:t>r</w:t>
            </w:r>
            <w:r w:rsidRPr="00ED0E87">
              <w:rPr>
                <w:rFonts w:ascii="Verdana" w:eastAsia="Calibri" w:hAnsi="Verdana" w:cs="Times New Roman"/>
                <w:sz w:val="20"/>
                <w:szCs w:val="20"/>
              </w:rPr>
              <w:t xml:space="preserve"> </w:t>
            </w:r>
            <w:r>
              <w:rPr>
                <w:rFonts w:ascii="Verdana" w:eastAsia="Calibri" w:hAnsi="Verdana" w:cs="Times New Roman"/>
                <w:sz w:val="20"/>
                <w:szCs w:val="20"/>
              </w:rPr>
              <w:t>den voksne o</w:t>
            </w:r>
            <w:r w:rsidRPr="00ED0E87">
              <w:rPr>
                <w:rFonts w:ascii="Verdana" w:eastAsia="Calibri" w:hAnsi="Verdana" w:cs="Times New Roman"/>
                <w:sz w:val="20"/>
                <w:szCs w:val="20"/>
              </w:rPr>
              <w:t>msorgsfuld</w:t>
            </w:r>
            <w:r>
              <w:rPr>
                <w:rFonts w:ascii="Verdana" w:eastAsia="Calibri" w:hAnsi="Verdana" w:cs="Times New Roman"/>
                <w:sz w:val="20"/>
                <w:szCs w:val="20"/>
              </w:rPr>
              <w:t>t barnet</w:t>
            </w:r>
            <w:r w:rsidRPr="00ED0E87">
              <w:rPr>
                <w:rFonts w:ascii="Verdana" w:eastAsia="Calibri" w:hAnsi="Verdana" w:cs="Times New Roman"/>
                <w:sz w:val="20"/>
                <w:szCs w:val="20"/>
              </w:rPr>
              <w:t xml:space="preserve"> tilbage </w:t>
            </w:r>
            <w:r>
              <w:rPr>
                <w:rFonts w:ascii="Verdana" w:eastAsia="Calibri" w:hAnsi="Verdana" w:cs="Times New Roman"/>
                <w:sz w:val="20"/>
                <w:szCs w:val="20"/>
              </w:rPr>
              <w:t>uden at irettesætte</w:t>
            </w:r>
            <w:r w:rsidRPr="00ED0E87">
              <w:rPr>
                <w:rFonts w:ascii="Verdana" w:eastAsia="Calibri" w:hAnsi="Verdana" w:cs="Times New Roman"/>
                <w:sz w:val="20"/>
                <w:szCs w:val="20"/>
              </w:rPr>
              <w:t>.</w:t>
            </w:r>
          </w:p>
          <w:p w14:paraId="2117FBFD" w14:textId="77777777" w:rsidR="00C53645" w:rsidRPr="00C53645" w:rsidRDefault="00C53645" w:rsidP="00C53645">
            <w:pPr>
              <w:pStyle w:val="Listeafsnit"/>
              <w:numPr>
                <w:ilvl w:val="0"/>
                <w:numId w:val="12"/>
              </w:numPr>
              <w:rPr>
                <w:rFonts w:ascii="Verdana" w:eastAsia="Calibri" w:hAnsi="Verdana" w:cs="Times New Roman"/>
                <w:sz w:val="20"/>
                <w:szCs w:val="20"/>
              </w:rPr>
            </w:pPr>
            <w:r>
              <w:rPr>
                <w:rFonts w:ascii="Verdana" w:eastAsia="Calibri" w:hAnsi="Verdana" w:cs="Times New Roman"/>
                <w:sz w:val="20"/>
                <w:szCs w:val="20"/>
              </w:rPr>
              <w:t>Det ses ofte at det</w:t>
            </w:r>
            <w:r w:rsidRPr="00C53645">
              <w:rPr>
                <w:rFonts w:ascii="Verdana" w:eastAsia="Calibri" w:hAnsi="Verdana" w:cs="Times New Roman"/>
                <w:sz w:val="20"/>
                <w:szCs w:val="20"/>
              </w:rPr>
              <w:t xml:space="preserve"> </w:t>
            </w:r>
            <w:r>
              <w:rPr>
                <w:rFonts w:ascii="Verdana" w:eastAsia="Calibri" w:hAnsi="Verdana" w:cs="Times New Roman"/>
                <w:sz w:val="20"/>
                <w:szCs w:val="20"/>
              </w:rPr>
              <w:t>p</w:t>
            </w:r>
            <w:r w:rsidRPr="00C53645">
              <w:rPr>
                <w:rFonts w:ascii="Verdana" w:eastAsia="Calibri" w:hAnsi="Verdana" w:cs="Times New Roman"/>
                <w:sz w:val="20"/>
                <w:szCs w:val="20"/>
              </w:rPr>
              <w:t xml:space="preserve">ædagogiske personale justerer sig efter barnet, venter på barnet </w:t>
            </w:r>
            <w:r>
              <w:rPr>
                <w:rFonts w:ascii="Verdana" w:eastAsia="Calibri" w:hAnsi="Verdana" w:cs="Times New Roman"/>
                <w:sz w:val="20"/>
                <w:szCs w:val="20"/>
              </w:rPr>
              <w:t>og</w:t>
            </w:r>
            <w:r w:rsidRPr="00C53645">
              <w:rPr>
                <w:rFonts w:ascii="Verdana" w:eastAsia="Calibri" w:hAnsi="Verdana" w:cs="Times New Roman"/>
                <w:sz w:val="20"/>
                <w:szCs w:val="20"/>
              </w:rPr>
              <w:t xml:space="preserve"> sikrer at barnet er trygt i børnefælleskabet.</w:t>
            </w:r>
          </w:p>
          <w:p w14:paraId="302AD7C7" w14:textId="77777777" w:rsidR="00C53645" w:rsidRPr="00C53645" w:rsidRDefault="00C53645" w:rsidP="00C53645">
            <w:pPr>
              <w:pStyle w:val="Listeafsnit"/>
              <w:numPr>
                <w:ilvl w:val="0"/>
                <w:numId w:val="12"/>
              </w:numPr>
              <w:rPr>
                <w:rFonts w:ascii="Verdana" w:eastAsia="Calibri" w:hAnsi="Verdana" w:cs="Times New Roman"/>
                <w:sz w:val="20"/>
                <w:szCs w:val="20"/>
              </w:rPr>
            </w:pPr>
            <w:r w:rsidRPr="00C53645">
              <w:rPr>
                <w:rFonts w:ascii="Verdana" w:eastAsia="Calibri" w:hAnsi="Verdana" w:cs="Times New Roman"/>
                <w:sz w:val="20"/>
                <w:szCs w:val="20"/>
              </w:rPr>
              <w:t xml:space="preserve">Det Pædagogiske personale understøtter barnets oplevelse ved at sætte ord på barnets følelser og udtryk for at undersøge, om de har forstået barnet korrekt. </w:t>
            </w:r>
            <w:r>
              <w:rPr>
                <w:rFonts w:ascii="Verdana" w:eastAsia="Calibri" w:hAnsi="Verdana" w:cs="Times New Roman"/>
                <w:sz w:val="20"/>
                <w:szCs w:val="20"/>
              </w:rPr>
              <w:t>Det ses fx ifm. leg og frokost.</w:t>
            </w:r>
          </w:p>
          <w:p w14:paraId="76A4AFFA" w14:textId="77777777" w:rsidR="00C53645" w:rsidRPr="00C53645" w:rsidRDefault="00C53645" w:rsidP="00C53645">
            <w:pPr>
              <w:pStyle w:val="Listeafsnit"/>
              <w:numPr>
                <w:ilvl w:val="0"/>
                <w:numId w:val="12"/>
              </w:numPr>
              <w:rPr>
                <w:rFonts w:ascii="Verdana" w:eastAsia="Calibri" w:hAnsi="Verdana" w:cs="Times New Roman"/>
                <w:i/>
                <w:sz w:val="20"/>
                <w:szCs w:val="20"/>
              </w:rPr>
            </w:pPr>
            <w:r w:rsidRPr="00C53645">
              <w:rPr>
                <w:rFonts w:ascii="Verdana" w:eastAsia="Calibri" w:hAnsi="Verdana" w:cs="Times New Roman"/>
                <w:sz w:val="20"/>
                <w:szCs w:val="20"/>
              </w:rPr>
              <w:t xml:space="preserve">Det pædagogiske personale er legende i deres samspil </w:t>
            </w:r>
            <w:r>
              <w:rPr>
                <w:rFonts w:ascii="Verdana" w:eastAsia="Calibri" w:hAnsi="Verdana" w:cs="Times New Roman"/>
                <w:sz w:val="20"/>
                <w:szCs w:val="20"/>
              </w:rPr>
              <w:t xml:space="preserve">og indgår i leg med børnene, </w:t>
            </w:r>
            <w:r w:rsidRPr="00C53645">
              <w:rPr>
                <w:rFonts w:ascii="Verdana" w:eastAsia="Calibri" w:hAnsi="Verdana" w:cs="Times New Roman"/>
                <w:sz w:val="20"/>
                <w:szCs w:val="20"/>
              </w:rPr>
              <w:t>for at øge alle børns deltagelsesmuligheder</w:t>
            </w:r>
            <w:r>
              <w:rPr>
                <w:rFonts w:ascii="Verdana" w:eastAsia="Calibri" w:hAnsi="Verdana" w:cs="Times New Roman"/>
                <w:sz w:val="20"/>
                <w:szCs w:val="20"/>
              </w:rPr>
              <w:t>.</w:t>
            </w:r>
            <w:r w:rsidRPr="00C53645">
              <w:rPr>
                <w:rFonts w:ascii="Verdana" w:eastAsia="Calibri" w:hAnsi="Verdana" w:cs="Times New Roman"/>
                <w:i/>
                <w:sz w:val="20"/>
                <w:szCs w:val="20"/>
              </w:rPr>
              <w:t xml:space="preserve"> </w:t>
            </w:r>
          </w:p>
          <w:p w14:paraId="26FFFCFD" w14:textId="77777777" w:rsidR="00C53645" w:rsidRPr="00C53645" w:rsidRDefault="00C53645" w:rsidP="00C53645">
            <w:pPr>
              <w:pStyle w:val="Listeafsnit"/>
              <w:numPr>
                <w:ilvl w:val="0"/>
                <w:numId w:val="12"/>
              </w:numPr>
              <w:rPr>
                <w:rFonts w:ascii="Verdana" w:eastAsia="Calibri" w:hAnsi="Verdana" w:cs="Times New Roman"/>
                <w:sz w:val="20"/>
                <w:szCs w:val="20"/>
              </w:rPr>
            </w:pPr>
            <w:r w:rsidRPr="00C53645">
              <w:rPr>
                <w:rFonts w:ascii="Verdana" w:eastAsia="Calibri" w:hAnsi="Verdana" w:cs="Times New Roman"/>
                <w:sz w:val="20"/>
                <w:szCs w:val="20"/>
              </w:rPr>
              <w:t xml:space="preserve">Det pædagogiske personale viser omsorg, er smilende, lydhør og imødekommende overfor alle børn, er ansigt til ansigt med børnene og viser de kan lide børnene. </w:t>
            </w:r>
          </w:p>
          <w:p w14:paraId="4599306E" w14:textId="77777777" w:rsidR="005412EC" w:rsidRPr="005412EC" w:rsidRDefault="005412EC" w:rsidP="00C53645">
            <w:pPr>
              <w:pStyle w:val="Listeafsnit"/>
              <w:rPr>
                <w:rFonts w:ascii="Verdana" w:eastAsia="Calibri" w:hAnsi="Verdana" w:cs="Times New Roman"/>
                <w:sz w:val="20"/>
                <w:szCs w:val="20"/>
              </w:rPr>
            </w:pPr>
          </w:p>
        </w:tc>
      </w:tr>
      <w:tr w:rsidR="005412EC" w:rsidRPr="005412EC" w14:paraId="7F76116E" w14:textId="77777777" w:rsidTr="00A3758A">
        <w:tc>
          <w:tcPr>
            <w:tcW w:w="9854" w:type="dxa"/>
            <w:gridSpan w:val="3"/>
          </w:tcPr>
          <w:p w14:paraId="5C5C0453"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ANBEFALINGER I PUNKTER (max 3)</w:t>
            </w:r>
          </w:p>
          <w:p w14:paraId="511ED598" w14:textId="77777777" w:rsidR="005412EC" w:rsidRPr="005412EC" w:rsidRDefault="005412EC" w:rsidP="005412EC">
            <w:pPr>
              <w:rPr>
                <w:rFonts w:ascii="Verdana" w:eastAsia="Calibri" w:hAnsi="Verdana" w:cs="Times New Roman"/>
                <w:sz w:val="20"/>
                <w:szCs w:val="20"/>
              </w:rPr>
            </w:pPr>
          </w:p>
          <w:p w14:paraId="26F50236" w14:textId="77777777" w:rsidR="005412EC" w:rsidRDefault="00101B54" w:rsidP="00101B54">
            <w:pPr>
              <w:pStyle w:val="Listeafsnit"/>
              <w:numPr>
                <w:ilvl w:val="0"/>
                <w:numId w:val="15"/>
              </w:numPr>
              <w:rPr>
                <w:rFonts w:ascii="Verdana" w:eastAsia="Calibri" w:hAnsi="Verdana" w:cs="Times New Roman"/>
                <w:sz w:val="20"/>
                <w:szCs w:val="20"/>
              </w:rPr>
            </w:pPr>
            <w:r>
              <w:rPr>
                <w:rFonts w:ascii="Verdana" w:eastAsia="Calibri" w:hAnsi="Verdana" w:cs="Times New Roman"/>
                <w:sz w:val="20"/>
                <w:szCs w:val="20"/>
              </w:rPr>
              <w:t>I bør løbende drøfte og aftale hvordan I håndterer og understøtter børn i udsatte positioner fx med afsæt i et refleksions- og evalueringsværktøj.</w:t>
            </w:r>
          </w:p>
          <w:p w14:paraId="20628ADD" w14:textId="77777777" w:rsidR="00101B54" w:rsidRPr="00101B54" w:rsidRDefault="00101B54" w:rsidP="00101B54">
            <w:pPr>
              <w:pStyle w:val="Listeafsnit"/>
              <w:rPr>
                <w:rFonts w:ascii="Verdana" w:eastAsia="Calibri" w:hAnsi="Verdana" w:cs="Times New Roman"/>
                <w:sz w:val="20"/>
                <w:szCs w:val="20"/>
              </w:rPr>
            </w:pPr>
          </w:p>
        </w:tc>
      </w:tr>
    </w:tbl>
    <w:p w14:paraId="6F879E4C"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40D0B4D5"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21B62686"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63F09FAB"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212A5DC8"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715C8264"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05033423"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66F3D54A"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334A6907"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48ABEFA9"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0715F021"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6FA9CB45"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5FE8197D"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6626C153"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77D38316" w14:textId="77777777" w:rsidR="005412EC" w:rsidRPr="005412EC" w:rsidRDefault="005412EC" w:rsidP="005412EC">
      <w:pPr>
        <w:numPr>
          <w:ilvl w:val="0"/>
          <w:numId w:val="2"/>
        </w:numPr>
        <w:shd w:val="clear" w:color="auto" w:fill="95B3D7"/>
        <w:spacing w:after="200" w:line="240" w:lineRule="auto"/>
        <w:contextualSpacing/>
        <w:rPr>
          <w:rFonts w:ascii="Verdana" w:eastAsia="Calibri" w:hAnsi="Verdana" w:cs="Times New Roman"/>
          <w:b/>
          <w:sz w:val="20"/>
          <w:szCs w:val="20"/>
        </w:rPr>
      </w:pPr>
      <w:r w:rsidRPr="005412EC">
        <w:rPr>
          <w:rFonts w:ascii="Verdana" w:eastAsia="Calibri" w:hAnsi="Verdana" w:cs="Times New Roman"/>
          <w:b/>
          <w:sz w:val="20"/>
          <w:szCs w:val="20"/>
        </w:rPr>
        <w:t>Kommunikation og sprog og fysisk indretning</w:t>
      </w:r>
    </w:p>
    <w:p w14:paraId="0858DF74" w14:textId="77777777" w:rsidR="006E2BA0" w:rsidRDefault="006E2BA0" w:rsidP="005412EC">
      <w:pPr>
        <w:spacing w:after="200" w:line="240" w:lineRule="auto"/>
        <w:rPr>
          <w:rFonts w:ascii="Verdana" w:eastAsia="Calibri" w:hAnsi="Verdana" w:cs="Times New Roman"/>
          <w:sz w:val="20"/>
          <w:szCs w:val="20"/>
          <w:u w:val="single"/>
        </w:rPr>
      </w:pPr>
    </w:p>
    <w:p w14:paraId="54810D60" w14:textId="77777777" w:rsidR="005412EC" w:rsidRPr="005412EC" w:rsidRDefault="005412EC" w:rsidP="005412EC">
      <w:pPr>
        <w:spacing w:after="200" w:line="240" w:lineRule="auto"/>
        <w:rPr>
          <w:rFonts w:ascii="Verdana" w:eastAsia="Calibri" w:hAnsi="Verdana" w:cs="Times New Roman"/>
          <w:sz w:val="20"/>
          <w:szCs w:val="20"/>
          <w:u w:val="single"/>
        </w:rPr>
      </w:pPr>
      <w:r w:rsidRPr="005412EC">
        <w:rPr>
          <w:rFonts w:ascii="Verdana" w:eastAsia="Calibri" w:hAnsi="Verdana" w:cs="Times New Roman"/>
          <w:sz w:val="20"/>
          <w:szCs w:val="20"/>
          <w:u w:val="single"/>
        </w:rPr>
        <w:t xml:space="preserve">Det uanmeldte tilsyn foretages ud fra følgende kvalitetsindikatorer: </w:t>
      </w:r>
    </w:p>
    <w:p w14:paraId="75EB0A77" w14:textId="77777777" w:rsidR="005412EC" w:rsidRPr="005412EC" w:rsidRDefault="005412EC" w:rsidP="005412EC">
      <w:pPr>
        <w:numPr>
          <w:ilvl w:val="0"/>
          <w:numId w:val="5"/>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Det pædagogiske personale indgår i nærværende samspil og længerevarende dialoger, de stiller åbne og nysgerrige spørgsmål og giver plads til barnets oplevelser og fortællinger samt undgår at tale over hovedet på børnene.</w:t>
      </w:r>
    </w:p>
    <w:p w14:paraId="54FD7B54" w14:textId="77777777" w:rsidR="005412EC" w:rsidRPr="005412EC" w:rsidRDefault="005412EC" w:rsidP="005412EC">
      <w:pPr>
        <w:numPr>
          <w:ilvl w:val="0"/>
          <w:numId w:val="5"/>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Det pædagogiske personale iværksætter aktiviteter, der motiverer børnene og giver anledning til kommunikation og kontakt samt, har fokus på også at inddrage de børn der kommer mindst til orde.</w:t>
      </w:r>
    </w:p>
    <w:p w14:paraId="1B712859" w14:textId="77777777" w:rsidR="005412EC" w:rsidRPr="005412EC" w:rsidRDefault="005412EC" w:rsidP="005412EC">
      <w:pPr>
        <w:numPr>
          <w:ilvl w:val="0"/>
          <w:numId w:val="5"/>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Det pædagogiske personale fordeler børnene i mindre grupper med en sammensætning der giver de børn, der har særligt behov for at øve og udforske sproget mulighed for at ytre sig i både leg, aktiviteter og rutiner.</w:t>
      </w:r>
    </w:p>
    <w:p w14:paraId="5F25A836" w14:textId="77777777" w:rsidR="005412EC" w:rsidRPr="005412EC" w:rsidRDefault="005412EC" w:rsidP="005412EC">
      <w:pPr>
        <w:numPr>
          <w:ilvl w:val="0"/>
          <w:numId w:val="5"/>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 xml:space="preserve">Personalet lytter til børnene og henvender sig til alle børn i en positiv udvekslende tone, med hensyn til børns sproglige udvikling samt sprogforståelse, de taler </w:t>
      </w:r>
      <w:r w:rsidRPr="005412EC">
        <w:rPr>
          <w:rFonts w:ascii="Verdana" w:eastAsia="Calibri" w:hAnsi="Verdana" w:cs="Times New Roman"/>
          <w:sz w:val="20"/>
          <w:szCs w:val="20"/>
          <w:u w:val="single"/>
        </w:rPr>
        <w:t>med</w:t>
      </w:r>
      <w:r w:rsidRPr="005412EC">
        <w:rPr>
          <w:rFonts w:ascii="Verdana" w:eastAsia="Calibri" w:hAnsi="Verdana" w:cs="Times New Roman"/>
          <w:sz w:val="20"/>
          <w:szCs w:val="20"/>
        </w:rPr>
        <w:t xml:space="preserve"> børnene fremfor til børnene.</w:t>
      </w:r>
    </w:p>
    <w:p w14:paraId="42B2FD34" w14:textId="77777777" w:rsidR="005412EC" w:rsidRPr="005412EC" w:rsidRDefault="005412EC" w:rsidP="005412EC">
      <w:pPr>
        <w:numPr>
          <w:ilvl w:val="0"/>
          <w:numId w:val="5"/>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 xml:space="preserve">Indretning indenfor. Der er gode afgrænsede og tematiserede legeområder med tydelig visualisering på fx væggene. Der er relevant og alderssvarende legetøj og materialer til rådighed for børnene. Der er områder, hvor børn kan lege uforstyrret samt områder med høj og lav aktivitet placeret væk fra hinanden. </w:t>
      </w:r>
    </w:p>
    <w:p w14:paraId="67A888B5" w14:textId="77777777" w:rsidR="005412EC" w:rsidRPr="005412EC" w:rsidRDefault="005412EC" w:rsidP="005412EC">
      <w:pPr>
        <w:numPr>
          <w:ilvl w:val="0"/>
          <w:numId w:val="5"/>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 xml:space="preserve">Indretning udenfor. Der er gode afgrænsede og tydelige tematiserede legeområder udenfor evt. understøttet med visualisering. Der er relevant og alderssvarende legetøj og materialer til rådighed for børnene. Der er områder, hvor børn kan lege uforstyrret samt områder med høj og lav aktivitet placeret væk fra hinanden. </w:t>
      </w:r>
    </w:p>
    <w:p w14:paraId="47917945" w14:textId="77777777" w:rsidR="005412EC" w:rsidRPr="005412EC" w:rsidRDefault="005412EC" w:rsidP="005412EC">
      <w:pPr>
        <w:spacing w:after="200" w:line="240" w:lineRule="auto"/>
        <w:ind w:left="720"/>
        <w:contextualSpacing/>
        <w:rPr>
          <w:rFonts w:ascii="Verdana" w:eastAsia="Calibri" w:hAnsi="Verdana" w:cs="Times New Roman"/>
          <w:sz w:val="20"/>
          <w:szCs w:val="20"/>
        </w:rPr>
      </w:pPr>
    </w:p>
    <w:p w14:paraId="32E62D06" w14:textId="77777777" w:rsidR="005412EC" w:rsidRPr="005412EC" w:rsidRDefault="005412EC" w:rsidP="005412EC">
      <w:p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Tilsynsområde 3</w:t>
      </w:r>
    </w:p>
    <w:tbl>
      <w:tblPr>
        <w:tblStyle w:val="Tabel-Gitter"/>
        <w:tblW w:w="0" w:type="auto"/>
        <w:tblLook w:val="04A0" w:firstRow="1" w:lastRow="0" w:firstColumn="1" w:lastColumn="0" w:noHBand="0" w:noVBand="1"/>
      </w:tblPr>
      <w:tblGrid>
        <w:gridCol w:w="2982"/>
        <w:gridCol w:w="2952"/>
        <w:gridCol w:w="3694"/>
      </w:tblGrid>
      <w:tr w:rsidR="005412EC" w:rsidRPr="005412EC" w14:paraId="74E7C739" w14:textId="77777777" w:rsidTr="00A3758A">
        <w:tc>
          <w:tcPr>
            <w:tcW w:w="3078" w:type="dxa"/>
          </w:tcPr>
          <w:p w14:paraId="435A1AAB"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Behov for ny/ændret af den pædagogiske indsats</w:t>
            </w:r>
          </w:p>
          <w:p w14:paraId="72BDE3A4" w14:textId="77777777" w:rsidR="005412EC" w:rsidRPr="005412EC" w:rsidRDefault="005412EC" w:rsidP="005412EC">
            <w:pPr>
              <w:jc w:val="center"/>
              <w:rPr>
                <w:rFonts w:ascii="Verdana" w:eastAsia="Calibri" w:hAnsi="Verdana" w:cs="Times New Roman"/>
                <w:sz w:val="20"/>
                <w:szCs w:val="20"/>
              </w:rPr>
            </w:pPr>
          </w:p>
        </w:tc>
        <w:tc>
          <w:tcPr>
            <w:tcW w:w="3046" w:type="dxa"/>
          </w:tcPr>
          <w:p w14:paraId="79D2FC64"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Tilpas den pædagogiske indsats</w:t>
            </w:r>
          </w:p>
          <w:p w14:paraId="2E29853C" w14:textId="77777777" w:rsidR="005412EC" w:rsidRPr="005412EC" w:rsidRDefault="005412EC" w:rsidP="005412EC">
            <w:pPr>
              <w:jc w:val="center"/>
              <w:rPr>
                <w:rFonts w:ascii="Verdana" w:eastAsia="Calibri" w:hAnsi="Verdana" w:cs="Times New Roman"/>
                <w:sz w:val="20"/>
                <w:szCs w:val="20"/>
              </w:rPr>
            </w:pPr>
          </w:p>
        </w:tc>
        <w:tc>
          <w:tcPr>
            <w:tcW w:w="3838" w:type="dxa"/>
          </w:tcPr>
          <w:p w14:paraId="09E920D9" w14:textId="77777777" w:rsidR="005412EC" w:rsidRPr="005412EC" w:rsidRDefault="005412EC" w:rsidP="005412EC">
            <w:pPr>
              <w:rPr>
                <w:rFonts w:ascii="Verdana" w:eastAsia="Arial" w:hAnsi="Verdana" w:cs="Times New Roman"/>
                <w:sz w:val="20"/>
                <w:szCs w:val="20"/>
              </w:rPr>
            </w:pPr>
            <w:r w:rsidRPr="005412EC">
              <w:rPr>
                <w:rFonts w:ascii="Verdana" w:eastAsia="Arial" w:hAnsi="Verdana" w:cs="Times New Roman"/>
                <w:sz w:val="20"/>
                <w:szCs w:val="20"/>
              </w:rPr>
              <w:t>Vedligehold den pædagogiske kvalitet</w:t>
            </w:r>
          </w:p>
          <w:p w14:paraId="4F9DD456" w14:textId="77777777" w:rsidR="005412EC" w:rsidRPr="005412EC" w:rsidRDefault="005412EC" w:rsidP="005412EC">
            <w:pPr>
              <w:jc w:val="center"/>
              <w:rPr>
                <w:rFonts w:ascii="Verdana" w:eastAsia="Calibri" w:hAnsi="Verdana" w:cs="Times New Roman"/>
                <w:sz w:val="20"/>
                <w:szCs w:val="20"/>
              </w:rPr>
            </w:pPr>
          </w:p>
        </w:tc>
      </w:tr>
      <w:tr w:rsidR="005412EC" w:rsidRPr="005412EC" w14:paraId="1E0F5338" w14:textId="77777777" w:rsidTr="00A3758A">
        <w:tc>
          <w:tcPr>
            <w:tcW w:w="9962" w:type="dxa"/>
            <w:gridSpan w:val="3"/>
          </w:tcPr>
          <w:p w14:paraId="7AD2C9B1" w14:textId="77777777" w:rsidR="005412EC" w:rsidRPr="005412EC" w:rsidRDefault="005412EC" w:rsidP="005412EC">
            <w:pPr>
              <w:rPr>
                <w:rFonts w:ascii="Verdana" w:eastAsia="Calibri" w:hAnsi="Verdana" w:cs="Times New Roman"/>
                <w:sz w:val="20"/>
                <w:szCs w:val="20"/>
                <w:u w:val="single"/>
              </w:rPr>
            </w:pPr>
            <w:r w:rsidRPr="005412EC">
              <w:rPr>
                <w:rFonts w:ascii="Verdana" w:eastAsia="Calibri" w:hAnsi="Verdana" w:cs="Times New Roman"/>
                <w:sz w:val="20"/>
                <w:szCs w:val="20"/>
                <w:u w:val="single"/>
              </w:rPr>
              <w:t xml:space="preserve">Begrundelse med eksempler fra det uanmeldte tilsyn:  </w:t>
            </w:r>
          </w:p>
          <w:p w14:paraId="03909267" w14:textId="77777777" w:rsidR="005412EC" w:rsidRDefault="005412EC" w:rsidP="005412EC">
            <w:pPr>
              <w:rPr>
                <w:rFonts w:ascii="Verdana" w:eastAsia="Calibri" w:hAnsi="Verdana" w:cs="Times New Roman"/>
                <w:sz w:val="20"/>
                <w:szCs w:val="20"/>
              </w:rPr>
            </w:pPr>
          </w:p>
          <w:p w14:paraId="5C4D19B6" w14:textId="77777777" w:rsidR="00C53645" w:rsidRPr="005412EC" w:rsidRDefault="00C53645" w:rsidP="00C53645">
            <w:pPr>
              <w:numPr>
                <w:ilvl w:val="0"/>
                <w:numId w:val="5"/>
              </w:numPr>
              <w:spacing w:after="200"/>
              <w:contextualSpacing/>
              <w:rPr>
                <w:rFonts w:ascii="Verdana" w:eastAsia="Calibri" w:hAnsi="Verdana" w:cs="Times New Roman"/>
                <w:sz w:val="20"/>
                <w:szCs w:val="20"/>
              </w:rPr>
            </w:pPr>
            <w:r w:rsidRPr="005412EC">
              <w:rPr>
                <w:rFonts w:ascii="Verdana" w:eastAsia="Calibri" w:hAnsi="Verdana" w:cs="Times New Roman"/>
                <w:sz w:val="20"/>
                <w:szCs w:val="20"/>
              </w:rPr>
              <w:t xml:space="preserve">Det pædagogiske personale indgår </w:t>
            </w:r>
            <w:r>
              <w:rPr>
                <w:rFonts w:ascii="Verdana" w:eastAsia="Calibri" w:hAnsi="Verdana" w:cs="Times New Roman"/>
                <w:sz w:val="20"/>
                <w:szCs w:val="20"/>
              </w:rPr>
              <w:t xml:space="preserve">ofte </w:t>
            </w:r>
            <w:r w:rsidRPr="005412EC">
              <w:rPr>
                <w:rFonts w:ascii="Verdana" w:eastAsia="Calibri" w:hAnsi="Verdana" w:cs="Times New Roman"/>
                <w:sz w:val="20"/>
                <w:szCs w:val="20"/>
              </w:rPr>
              <w:t>i nærværende samspil og længerevarende dialoger</w:t>
            </w:r>
            <w:r>
              <w:rPr>
                <w:rFonts w:ascii="Verdana" w:eastAsia="Calibri" w:hAnsi="Verdana" w:cs="Times New Roman"/>
                <w:sz w:val="20"/>
                <w:szCs w:val="20"/>
              </w:rPr>
              <w:t xml:space="preserve"> ifm. aktiviteter og frokosten. </w:t>
            </w:r>
          </w:p>
          <w:p w14:paraId="14E03FF9" w14:textId="77777777" w:rsidR="00C53645" w:rsidRPr="005412EC" w:rsidRDefault="00C53645" w:rsidP="00C53645">
            <w:pPr>
              <w:numPr>
                <w:ilvl w:val="0"/>
                <w:numId w:val="5"/>
              </w:numPr>
              <w:spacing w:after="200"/>
              <w:contextualSpacing/>
              <w:rPr>
                <w:rFonts w:ascii="Verdana" w:eastAsia="Calibri" w:hAnsi="Verdana" w:cs="Times New Roman"/>
                <w:sz w:val="20"/>
                <w:szCs w:val="20"/>
              </w:rPr>
            </w:pPr>
            <w:r w:rsidRPr="005412EC">
              <w:rPr>
                <w:rFonts w:ascii="Verdana" w:eastAsia="Calibri" w:hAnsi="Verdana" w:cs="Times New Roman"/>
                <w:sz w:val="20"/>
                <w:szCs w:val="20"/>
              </w:rPr>
              <w:t>Det pædagogiske personale iværksætter aktiviteter, der motiverer børnene og giver anledning til kommunikation og kontakt samt, har fokus på også at inddrage de børn der kommer mindst til orde</w:t>
            </w:r>
            <w:r w:rsidR="006E2BA0">
              <w:rPr>
                <w:rFonts w:ascii="Verdana" w:eastAsia="Calibri" w:hAnsi="Verdana" w:cs="Times New Roman"/>
                <w:sz w:val="20"/>
                <w:szCs w:val="20"/>
              </w:rPr>
              <w:t>, fx leg i køkkenkrog og samling</w:t>
            </w:r>
            <w:r w:rsidRPr="005412EC">
              <w:rPr>
                <w:rFonts w:ascii="Verdana" w:eastAsia="Calibri" w:hAnsi="Verdana" w:cs="Times New Roman"/>
                <w:sz w:val="20"/>
                <w:szCs w:val="20"/>
              </w:rPr>
              <w:t>.</w:t>
            </w:r>
          </w:p>
          <w:p w14:paraId="7A02F9A9" w14:textId="77777777" w:rsidR="00C53645" w:rsidRPr="005412EC" w:rsidRDefault="00C53645" w:rsidP="00C53645">
            <w:pPr>
              <w:numPr>
                <w:ilvl w:val="0"/>
                <w:numId w:val="5"/>
              </w:numPr>
              <w:spacing w:after="200"/>
              <w:contextualSpacing/>
              <w:rPr>
                <w:rFonts w:ascii="Verdana" w:eastAsia="Calibri" w:hAnsi="Verdana" w:cs="Times New Roman"/>
                <w:sz w:val="20"/>
                <w:szCs w:val="20"/>
              </w:rPr>
            </w:pPr>
            <w:r w:rsidRPr="005412EC">
              <w:rPr>
                <w:rFonts w:ascii="Verdana" w:eastAsia="Calibri" w:hAnsi="Verdana" w:cs="Times New Roman"/>
                <w:sz w:val="20"/>
                <w:szCs w:val="20"/>
              </w:rPr>
              <w:t>Det pædagogiske personale fo</w:t>
            </w:r>
            <w:r>
              <w:rPr>
                <w:rFonts w:ascii="Verdana" w:eastAsia="Calibri" w:hAnsi="Verdana" w:cs="Times New Roman"/>
                <w:sz w:val="20"/>
                <w:szCs w:val="20"/>
              </w:rPr>
              <w:t xml:space="preserve">rdeler børnene i mindre grupper, fx i formiddagens aktiviteter og ifm. frokosten, der giver ro og rum for </w:t>
            </w:r>
            <w:r w:rsidRPr="005412EC">
              <w:rPr>
                <w:rFonts w:ascii="Verdana" w:eastAsia="Calibri" w:hAnsi="Verdana" w:cs="Times New Roman"/>
                <w:sz w:val="20"/>
                <w:szCs w:val="20"/>
              </w:rPr>
              <w:t>de børn, der har særligt behov for at øve og udforske sproget</w:t>
            </w:r>
            <w:r>
              <w:rPr>
                <w:rFonts w:ascii="Verdana" w:eastAsia="Calibri" w:hAnsi="Verdana" w:cs="Times New Roman"/>
                <w:sz w:val="20"/>
                <w:szCs w:val="20"/>
              </w:rPr>
              <w:t>.</w:t>
            </w:r>
            <w:r w:rsidRPr="005412EC">
              <w:rPr>
                <w:rFonts w:ascii="Verdana" w:eastAsia="Calibri" w:hAnsi="Verdana" w:cs="Times New Roman"/>
                <w:sz w:val="20"/>
                <w:szCs w:val="20"/>
              </w:rPr>
              <w:t xml:space="preserve"> </w:t>
            </w:r>
          </w:p>
          <w:p w14:paraId="5F30D02A" w14:textId="77777777" w:rsidR="00C53645" w:rsidRPr="005412EC" w:rsidRDefault="00C53645" w:rsidP="00C53645">
            <w:pPr>
              <w:numPr>
                <w:ilvl w:val="0"/>
                <w:numId w:val="5"/>
              </w:numPr>
              <w:spacing w:after="200"/>
              <w:contextualSpacing/>
              <w:rPr>
                <w:rFonts w:ascii="Verdana" w:eastAsia="Calibri" w:hAnsi="Verdana" w:cs="Times New Roman"/>
                <w:sz w:val="20"/>
                <w:szCs w:val="20"/>
              </w:rPr>
            </w:pPr>
            <w:r w:rsidRPr="005412EC">
              <w:rPr>
                <w:rFonts w:ascii="Verdana" w:eastAsia="Calibri" w:hAnsi="Verdana" w:cs="Times New Roman"/>
                <w:sz w:val="20"/>
                <w:szCs w:val="20"/>
              </w:rPr>
              <w:t>Personalet lytter til børnene og henvender sig til alle børn i en positiv udvekslende tone, med hensyn til børns sproglige udvikling samt sprogforståelse</w:t>
            </w:r>
            <w:r>
              <w:rPr>
                <w:rFonts w:ascii="Verdana" w:eastAsia="Calibri" w:hAnsi="Verdana" w:cs="Times New Roman"/>
                <w:sz w:val="20"/>
                <w:szCs w:val="20"/>
              </w:rPr>
              <w:t>.</w:t>
            </w:r>
          </w:p>
          <w:p w14:paraId="6EAEBA30" w14:textId="77777777" w:rsidR="00ED0E87" w:rsidRPr="00ED0E87" w:rsidRDefault="00C53645" w:rsidP="00C53645">
            <w:pPr>
              <w:numPr>
                <w:ilvl w:val="0"/>
                <w:numId w:val="5"/>
              </w:numPr>
              <w:spacing w:after="200"/>
              <w:contextualSpacing/>
              <w:rPr>
                <w:rFonts w:ascii="Verdana" w:eastAsia="Calibri" w:hAnsi="Verdana" w:cs="Times New Roman"/>
                <w:sz w:val="20"/>
                <w:szCs w:val="20"/>
              </w:rPr>
            </w:pPr>
            <w:r w:rsidRPr="005412EC">
              <w:rPr>
                <w:rFonts w:ascii="Verdana" w:eastAsia="Calibri" w:hAnsi="Verdana" w:cs="Times New Roman"/>
                <w:sz w:val="20"/>
                <w:szCs w:val="20"/>
              </w:rPr>
              <w:t xml:space="preserve">Der er gode afgrænsede og tematiserede legeområder med tydelig visualisering på fx væggene. Der er relevant og alderssvarende legetøj og materialer til rådighed for børnene. Der er områder, hvor børn kan lege uforstyrret samt områder med høj og lav aktivitet placeret væk fra hinanden. </w:t>
            </w:r>
          </w:p>
          <w:p w14:paraId="4029C8F6" w14:textId="77777777" w:rsidR="005412EC" w:rsidRPr="005412EC" w:rsidRDefault="005412EC" w:rsidP="005412EC">
            <w:pPr>
              <w:ind w:left="720"/>
              <w:rPr>
                <w:rFonts w:ascii="Verdana" w:eastAsia="Calibri" w:hAnsi="Verdana" w:cs="Times New Roman"/>
                <w:sz w:val="20"/>
                <w:szCs w:val="20"/>
              </w:rPr>
            </w:pPr>
            <w:r w:rsidRPr="005412EC">
              <w:rPr>
                <w:rFonts w:ascii="Verdana" w:eastAsia="Calibri" w:hAnsi="Verdana" w:cs="Times New Roman"/>
                <w:sz w:val="20"/>
                <w:szCs w:val="20"/>
              </w:rPr>
              <w:t xml:space="preserve"> </w:t>
            </w:r>
          </w:p>
        </w:tc>
      </w:tr>
      <w:tr w:rsidR="005412EC" w:rsidRPr="005412EC" w14:paraId="669E340A" w14:textId="77777777" w:rsidTr="00A3758A">
        <w:tc>
          <w:tcPr>
            <w:tcW w:w="9962" w:type="dxa"/>
            <w:gridSpan w:val="3"/>
          </w:tcPr>
          <w:p w14:paraId="4CF85A9E" w14:textId="77777777" w:rsid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Anbefalinger</w:t>
            </w:r>
          </w:p>
          <w:p w14:paraId="6EB93FFA" w14:textId="77777777" w:rsidR="006E2BA0" w:rsidRPr="005412EC" w:rsidRDefault="006E2BA0" w:rsidP="005412EC">
            <w:pPr>
              <w:rPr>
                <w:rFonts w:ascii="Verdana" w:eastAsia="Calibri" w:hAnsi="Verdana" w:cs="Times New Roman"/>
                <w:sz w:val="20"/>
                <w:szCs w:val="20"/>
              </w:rPr>
            </w:pPr>
          </w:p>
          <w:p w14:paraId="53D85F31" w14:textId="77777777" w:rsidR="005412EC" w:rsidRPr="006E2BA0" w:rsidRDefault="00101B54" w:rsidP="006E2BA0">
            <w:pPr>
              <w:pStyle w:val="Listeafsnit"/>
              <w:numPr>
                <w:ilvl w:val="0"/>
                <w:numId w:val="15"/>
              </w:numPr>
              <w:rPr>
                <w:rFonts w:ascii="Verdana" w:eastAsia="Calibri" w:hAnsi="Verdana" w:cs="Times New Roman"/>
                <w:sz w:val="20"/>
                <w:szCs w:val="20"/>
              </w:rPr>
            </w:pPr>
            <w:r>
              <w:rPr>
                <w:rFonts w:ascii="Verdana" w:eastAsia="Calibri" w:hAnsi="Verdana" w:cs="Times New Roman"/>
                <w:sz w:val="20"/>
                <w:szCs w:val="20"/>
              </w:rPr>
              <w:t>O</w:t>
            </w:r>
            <w:r w:rsidR="006E2BA0">
              <w:rPr>
                <w:rFonts w:ascii="Verdana" w:eastAsia="Calibri" w:hAnsi="Verdana" w:cs="Times New Roman"/>
                <w:sz w:val="20"/>
                <w:szCs w:val="20"/>
              </w:rPr>
              <w:t xml:space="preserve">rganisering </w:t>
            </w:r>
            <w:r>
              <w:rPr>
                <w:rFonts w:ascii="Verdana" w:eastAsia="Calibri" w:hAnsi="Verdana" w:cs="Times New Roman"/>
                <w:sz w:val="20"/>
                <w:szCs w:val="20"/>
              </w:rPr>
              <w:t xml:space="preserve">jer gerne </w:t>
            </w:r>
            <w:r w:rsidR="006E2BA0">
              <w:rPr>
                <w:rFonts w:ascii="Verdana" w:eastAsia="Calibri" w:hAnsi="Verdana" w:cs="Times New Roman"/>
                <w:sz w:val="20"/>
                <w:szCs w:val="20"/>
              </w:rPr>
              <w:t>med små grupper i garderoben</w:t>
            </w:r>
            <w:r>
              <w:rPr>
                <w:rFonts w:ascii="Verdana" w:eastAsia="Calibri" w:hAnsi="Verdana" w:cs="Times New Roman"/>
                <w:sz w:val="20"/>
                <w:szCs w:val="20"/>
              </w:rPr>
              <w:t>, så I får gode</w:t>
            </w:r>
            <w:r w:rsidR="006E2BA0">
              <w:rPr>
                <w:rFonts w:ascii="Verdana" w:eastAsia="Calibri" w:hAnsi="Verdana" w:cs="Times New Roman"/>
                <w:sz w:val="20"/>
                <w:szCs w:val="20"/>
              </w:rPr>
              <w:t xml:space="preserve"> betingelser for </w:t>
            </w:r>
            <w:r>
              <w:rPr>
                <w:rFonts w:ascii="Verdana" w:eastAsia="Calibri" w:hAnsi="Verdana" w:cs="Times New Roman"/>
                <w:sz w:val="20"/>
                <w:szCs w:val="20"/>
              </w:rPr>
              <w:t xml:space="preserve">at understøtte </w:t>
            </w:r>
            <w:r w:rsidR="006E2BA0">
              <w:rPr>
                <w:rFonts w:ascii="Verdana" w:eastAsia="Calibri" w:hAnsi="Verdana" w:cs="Times New Roman"/>
                <w:sz w:val="20"/>
                <w:szCs w:val="20"/>
              </w:rPr>
              <w:t>et mere sprogligt læringsmiljø.</w:t>
            </w:r>
          </w:p>
          <w:p w14:paraId="2EC8C0EE" w14:textId="77777777" w:rsidR="005412EC" w:rsidRPr="005412EC" w:rsidRDefault="005412EC" w:rsidP="005412EC">
            <w:pPr>
              <w:ind w:left="720"/>
              <w:rPr>
                <w:rFonts w:ascii="Verdana" w:eastAsia="Calibri" w:hAnsi="Verdana" w:cs="Times New Roman"/>
                <w:sz w:val="20"/>
                <w:szCs w:val="20"/>
              </w:rPr>
            </w:pPr>
            <w:r w:rsidRPr="005412EC">
              <w:rPr>
                <w:rFonts w:ascii="Verdana" w:eastAsia="Calibri" w:hAnsi="Verdana" w:cs="Times New Roman"/>
                <w:sz w:val="20"/>
                <w:szCs w:val="20"/>
              </w:rPr>
              <w:t xml:space="preserve"> </w:t>
            </w:r>
          </w:p>
        </w:tc>
      </w:tr>
    </w:tbl>
    <w:p w14:paraId="5E3F4BB5"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3D48440F"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1867BD1B"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5ECE7D7D" w14:textId="77777777" w:rsidR="005412EC" w:rsidRPr="005412EC" w:rsidRDefault="005412EC" w:rsidP="005412EC">
      <w:pPr>
        <w:numPr>
          <w:ilvl w:val="0"/>
          <w:numId w:val="2"/>
        </w:numPr>
        <w:shd w:val="clear" w:color="auto" w:fill="95B3D7"/>
        <w:spacing w:after="200" w:line="240" w:lineRule="auto"/>
        <w:contextualSpacing/>
        <w:rPr>
          <w:rFonts w:ascii="Verdana" w:eastAsia="Calibri" w:hAnsi="Verdana" w:cs="Times New Roman"/>
          <w:b/>
          <w:sz w:val="20"/>
          <w:szCs w:val="20"/>
        </w:rPr>
      </w:pPr>
      <w:r w:rsidRPr="005412EC">
        <w:rPr>
          <w:rFonts w:ascii="Verdana" w:eastAsia="Calibri" w:hAnsi="Verdana" w:cs="Times New Roman"/>
          <w:b/>
          <w:sz w:val="20"/>
          <w:szCs w:val="20"/>
        </w:rPr>
        <w:t xml:space="preserve">Organisering af de pædagogiske læringsmiljøer </w:t>
      </w:r>
    </w:p>
    <w:p w14:paraId="32B10598" w14:textId="77777777" w:rsidR="006E2BA0" w:rsidRDefault="006E2BA0" w:rsidP="005412EC">
      <w:pPr>
        <w:spacing w:after="200" w:line="240" w:lineRule="auto"/>
        <w:rPr>
          <w:rFonts w:ascii="Verdana" w:eastAsia="Calibri" w:hAnsi="Verdana" w:cs="Times New Roman"/>
          <w:sz w:val="20"/>
          <w:szCs w:val="20"/>
          <w:u w:val="single"/>
        </w:rPr>
      </w:pPr>
    </w:p>
    <w:p w14:paraId="4C30623F" w14:textId="77777777" w:rsidR="005412EC" w:rsidRPr="005412EC" w:rsidRDefault="005412EC" w:rsidP="005412EC">
      <w:pPr>
        <w:spacing w:after="200" w:line="240" w:lineRule="auto"/>
        <w:rPr>
          <w:rFonts w:ascii="Verdana" w:eastAsia="Calibri" w:hAnsi="Verdana" w:cs="Times New Roman"/>
          <w:sz w:val="20"/>
          <w:szCs w:val="20"/>
          <w:u w:val="single"/>
        </w:rPr>
      </w:pPr>
      <w:r w:rsidRPr="005412EC">
        <w:rPr>
          <w:rFonts w:ascii="Verdana" w:eastAsia="Calibri" w:hAnsi="Verdana" w:cs="Times New Roman"/>
          <w:sz w:val="20"/>
          <w:szCs w:val="20"/>
          <w:u w:val="single"/>
        </w:rPr>
        <w:t xml:space="preserve">Det uanmeldte tilsyn foretages ud fra følgende kvalitetsindikatorer: </w:t>
      </w:r>
    </w:p>
    <w:p w14:paraId="7735F668" w14:textId="77777777" w:rsidR="005412EC" w:rsidRPr="005412EC" w:rsidRDefault="005412EC" w:rsidP="005412EC">
      <w:pPr>
        <w:numPr>
          <w:ilvl w:val="0"/>
          <w:numId w:val="6"/>
        </w:numPr>
        <w:spacing w:after="200" w:line="240" w:lineRule="auto"/>
        <w:contextualSpacing/>
        <w:rPr>
          <w:rFonts w:ascii="Verdana" w:eastAsia="Calibri" w:hAnsi="Verdana" w:cs="Times New Roman"/>
          <w:i/>
          <w:sz w:val="20"/>
          <w:szCs w:val="20"/>
        </w:rPr>
      </w:pPr>
      <w:r w:rsidRPr="005412EC">
        <w:rPr>
          <w:rFonts w:ascii="Verdana" w:eastAsia="Calibri" w:hAnsi="Verdana" w:cs="Times New Roman"/>
          <w:sz w:val="20"/>
          <w:szCs w:val="20"/>
        </w:rPr>
        <w:t xml:space="preserve">Det pædagogiske personale skaber vilkår for legen </w:t>
      </w:r>
      <w:r w:rsidRPr="005412EC">
        <w:rPr>
          <w:rFonts w:ascii="Verdana" w:eastAsia="Calibri" w:hAnsi="Verdana" w:cs="Times New Roman"/>
          <w:i/>
          <w:sz w:val="20"/>
          <w:szCs w:val="20"/>
        </w:rPr>
        <w:t xml:space="preserve">fx ved at </w:t>
      </w:r>
      <w:r w:rsidRPr="005412EC">
        <w:rPr>
          <w:rFonts w:ascii="Verdana" w:eastAsia="Calibri" w:hAnsi="Verdana" w:cs="Times New Roman"/>
          <w:sz w:val="20"/>
          <w:szCs w:val="20"/>
        </w:rPr>
        <w:t xml:space="preserve">dele børnene op i mindre grupper, så børnene indgår i gode og berigende legeoplevelser med hinanden samt, tilpasser læringsmiljøet så det hele dagen giver mening for børnene. </w:t>
      </w:r>
    </w:p>
    <w:p w14:paraId="6C3AE6B8" w14:textId="77777777" w:rsidR="005412EC" w:rsidRPr="005412EC" w:rsidRDefault="005412EC" w:rsidP="005412EC">
      <w:pPr>
        <w:numPr>
          <w:ilvl w:val="0"/>
          <w:numId w:val="6"/>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Det pædagogiske personale støtter, guider og rammesætter legen, for at alle børn kan være med og for at legen udvikler sig positivt for alle børn.</w:t>
      </w:r>
    </w:p>
    <w:p w14:paraId="2AB21343" w14:textId="77777777" w:rsidR="005412EC" w:rsidRPr="005412EC" w:rsidRDefault="005412EC" w:rsidP="005412EC">
      <w:pPr>
        <w:numPr>
          <w:ilvl w:val="0"/>
          <w:numId w:val="6"/>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Det pædagogiske personale ses lege med børnene</w:t>
      </w:r>
      <w:r w:rsidRPr="005412EC">
        <w:rPr>
          <w:rFonts w:ascii="Verdana" w:eastAsia="Calibri" w:hAnsi="Verdana" w:cs="Times New Roman"/>
          <w:i/>
          <w:sz w:val="20"/>
          <w:szCs w:val="20"/>
        </w:rPr>
        <w:t xml:space="preserve"> </w:t>
      </w:r>
      <w:r w:rsidRPr="005412EC">
        <w:rPr>
          <w:rFonts w:ascii="Verdana" w:eastAsia="Calibri" w:hAnsi="Verdana" w:cs="Times New Roman"/>
          <w:sz w:val="20"/>
          <w:szCs w:val="20"/>
        </w:rPr>
        <w:t>og justere aktiviteter, lege og rutiner efter børns behov.</w:t>
      </w:r>
    </w:p>
    <w:p w14:paraId="0C99B2E8" w14:textId="77777777" w:rsidR="005412EC" w:rsidRPr="005412EC" w:rsidRDefault="005412EC" w:rsidP="005412EC">
      <w:pPr>
        <w:numPr>
          <w:ilvl w:val="0"/>
          <w:numId w:val="6"/>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 xml:space="preserve">Det pædagogiske personale fordeler sig hensigtsmæssigt i forhold til børnene, samt placerer sig i børnehøjde vendt mod børnene. </w:t>
      </w:r>
    </w:p>
    <w:p w14:paraId="7F711F48" w14:textId="77777777" w:rsidR="005412EC" w:rsidRPr="005412EC" w:rsidRDefault="005412EC" w:rsidP="005412EC">
      <w:pPr>
        <w:numPr>
          <w:ilvl w:val="0"/>
          <w:numId w:val="6"/>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 xml:space="preserve">Det pædagogiske personale hjælper børnene i konflikter og uenigheder, ved at være nysgerrige og undersøgende fremfor at vurdere og ved at hjælpe børnene med at komme positivt videre i et børnefælleskab.  </w:t>
      </w:r>
    </w:p>
    <w:p w14:paraId="31CA056B" w14:textId="77777777" w:rsidR="005412EC" w:rsidRPr="005412EC" w:rsidRDefault="005412EC" w:rsidP="005412EC">
      <w:pPr>
        <w:numPr>
          <w:ilvl w:val="0"/>
          <w:numId w:val="5"/>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Der er gjort klar til dagen. Der er stolet ned, legetøj og materialer er stillet indbydende op, så børnene inspireres til lege og aktiviteter.</w:t>
      </w:r>
    </w:p>
    <w:p w14:paraId="2E3EA1E1"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33D4FD92" w14:textId="77777777" w:rsidR="005412EC" w:rsidRPr="005412EC" w:rsidRDefault="005412EC" w:rsidP="005412EC">
      <w:p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Tilsynsområde 4</w:t>
      </w:r>
    </w:p>
    <w:tbl>
      <w:tblPr>
        <w:tblStyle w:val="Tabel-Gitter"/>
        <w:tblW w:w="0" w:type="auto"/>
        <w:tblLook w:val="04A0" w:firstRow="1" w:lastRow="0" w:firstColumn="1" w:lastColumn="0" w:noHBand="0" w:noVBand="1"/>
      </w:tblPr>
      <w:tblGrid>
        <w:gridCol w:w="2982"/>
        <w:gridCol w:w="2952"/>
        <w:gridCol w:w="3694"/>
      </w:tblGrid>
      <w:tr w:rsidR="005412EC" w:rsidRPr="005412EC" w14:paraId="4903B600" w14:textId="77777777" w:rsidTr="00A3758A">
        <w:tc>
          <w:tcPr>
            <w:tcW w:w="3078" w:type="dxa"/>
          </w:tcPr>
          <w:p w14:paraId="0D1092CC"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Behov for ny/ændret af den pædagogiske indsats</w:t>
            </w:r>
          </w:p>
          <w:p w14:paraId="4FDC5DE5" w14:textId="77777777" w:rsidR="005412EC" w:rsidRPr="005412EC" w:rsidRDefault="005412EC" w:rsidP="005412EC">
            <w:pPr>
              <w:jc w:val="center"/>
              <w:rPr>
                <w:rFonts w:ascii="Verdana" w:eastAsia="Calibri" w:hAnsi="Verdana" w:cs="Times New Roman"/>
                <w:sz w:val="20"/>
                <w:szCs w:val="20"/>
              </w:rPr>
            </w:pPr>
          </w:p>
        </w:tc>
        <w:tc>
          <w:tcPr>
            <w:tcW w:w="3046" w:type="dxa"/>
          </w:tcPr>
          <w:p w14:paraId="540B0676"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Tilpas den pædagogiske indsats</w:t>
            </w:r>
          </w:p>
          <w:p w14:paraId="4603C8C4" w14:textId="77777777" w:rsidR="005412EC" w:rsidRPr="005412EC" w:rsidRDefault="005412EC" w:rsidP="005412EC">
            <w:pPr>
              <w:jc w:val="center"/>
              <w:rPr>
                <w:rFonts w:ascii="Verdana" w:eastAsia="Calibri" w:hAnsi="Verdana" w:cs="Times New Roman"/>
                <w:sz w:val="20"/>
                <w:szCs w:val="20"/>
              </w:rPr>
            </w:pPr>
          </w:p>
        </w:tc>
        <w:tc>
          <w:tcPr>
            <w:tcW w:w="3838" w:type="dxa"/>
          </w:tcPr>
          <w:p w14:paraId="1A39D043" w14:textId="77777777" w:rsidR="005412EC" w:rsidRPr="005412EC" w:rsidRDefault="005412EC" w:rsidP="005412EC">
            <w:pPr>
              <w:rPr>
                <w:rFonts w:ascii="Verdana" w:eastAsia="Arial" w:hAnsi="Verdana" w:cs="Times New Roman"/>
                <w:sz w:val="20"/>
                <w:szCs w:val="20"/>
              </w:rPr>
            </w:pPr>
            <w:r w:rsidRPr="005412EC">
              <w:rPr>
                <w:rFonts w:ascii="Verdana" w:eastAsia="Arial" w:hAnsi="Verdana" w:cs="Times New Roman"/>
                <w:sz w:val="20"/>
                <w:szCs w:val="20"/>
              </w:rPr>
              <w:t>Vedligehold den pædagogiske kvalitet</w:t>
            </w:r>
            <w:r w:rsidR="00ED724C">
              <w:rPr>
                <w:rFonts w:ascii="Verdana" w:eastAsia="Arial" w:hAnsi="Verdana" w:cs="Times New Roman"/>
                <w:sz w:val="20"/>
                <w:szCs w:val="20"/>
              </w:rPr>
              <w:t xml:space="preserve">        X</w:t>
            </w:r>
          </w:p>
          <w:p w14:paraId="36F751A3" w14:textId="77777777" w:rsidR="005412EC" w:rsidRPr="005412EC" w:rsidRDefault="005412EC" w:rsidP="005412EC">
            <w:pPr>
              <w:jc w:val="center"/>
              <w:rPr>
                <w:rFonts w:ascii="Verdana" w:eastAsia="Calibri" w:hAnsi="Verdana" w:cs="Times New Roman"/>
                <w:sz w:val="20"/>
                <w:szCs w:val="20"/>
              </w:rPr>
            </w:pPr>
          </w:p>
        </w:tc>
      </w:tr>
      <w:tr w:rsidR="005412EC" w:rsidRPr="005412EC" w14:paraId="3F57413D" w14:textId="77777777" w:rsidTr="00A3758A">
        <w:tc>
          <w:tcPr>
            <w:tcW w:w="9962" w:type="dxa"/>
            <w:gridSpan w:val="3"/>
          </w:tcPr>
          <w:p w14:paraId="2E6A0B66" w14:textId="77777777" w:rsidR="005412EC" w:rsidRDefault="005412EC" w:rsidP="005412EC">
            <w:pPr>
              <w:rPr>
                <w:rFonts w:ascii="Verdana" w:eastAsia="Calibri" w:hAnsi="Verdana" w:cs="Times New Roman"/>
                <w:sz w:val="20"/>
                <w:szCs w:val="20"/>
                <w:u w:val="single"/>
              </w:rPr>
            </w:pPr>
            <w:r w:rsidRPr="005412EC">
              <w:rPr>
                <w:rFonts w:ascii="Verdana" w:eastAsia="Calibri" w:hAnsi="Verdana" w:cs="Times New Roman"/>
                <w:sz w:val="20"/>
                <w:szCs w:val="20"/>
                <w:u w:val="single"/>
              </w:rPr>
              <w:t xml:space="preserve">Begrundelse med eksempler fra det uanmeldte tilsyn:  </w:t>
            </w:r>
          </w:p>
          <w:p w14:paraId="35440306" w14:textId="77777777" w:rsidR="00C53645" w:rsidRPr="005412EC" w:rsidRDefault="00C53645" w:rsidP="005412EC">
            <w:pPr>
              <w:rPr>
                <w:rFonts w:ascii="Verdana" w:eastAsia="Calibri" w:hAnsi="Verdana" w:cs="Times New Roman"/>
                <w:sz w:val="20"/>
                <w:szCs w:val="20"/>
                <w:u w:val="single"/>
              </w:rPr>
            </w:pPr>
          </w:p>
          <w:p w14:paraId="0D34D526" w14:textId="77777777" w:rsidR="00C53645" w:rsidRPr="00C53645" w:rsidRDefault="00C53645" w:rsidP="00C53645">
            <w:pPr>
              <w:numPr>
                <w:ilvl w:val="0"/>
                <w:numId w:val="6"/>
              </w:numPr>
              <w:rPr>
                <w:rFonts w:ascii="Verdana" w:eastAsia="Calibri" w:hAnsi="Verdana" w:cs="Times New Roman"/>
                <w:i/>
                <w:sz w:val="20"/>
                <w:szCs w:val="20"/>
              </w:rPr>
            </w:pPr>
            <w:r w:rsidRPr="00C53645">
              <w:rPr>
                <w:rFonts w:ascii="Verdana" w:eastAsia="Calibri" w:hAnsi="Verdana" w:cs="Times New Roman"/>
                <w:sz w:val="20"/>
                <w:szCs w:val="20"/>
              </w:rPr>
              <w:t xml:space="preserve">Det pædagogiske personale skaber </w:t>
            </w:r>
            <w:r>
              <w:rPr>
                <w:rFonts w:ascii="Verdana" w:eastAsia="Calibri" w:hAnsi="Verdana" w:cs="Times New Roman"/>
                <w:sz w:val="20"/>
                <w:szCs w:val="20"/>
              </w:rPr>
              <w:t xml:space="preserve">gode </w:t>
            </w:r>
            <w:r w:rsidRPr="00C53645">
              <w:rPr>
                <w:rFonts w:ascii="Verdana" w:eastAsia="Calibri" w:hAnsi="Verdana" w:cs="Times New Roman"/>
                <w:sz w:val="20"/>
                <w:szCs w:val="20"/>
              </w:rPr>
              <w:t>vilkår for legen</w:t>
            </w:r>
            <w:r>
              <w:rPr>
                <w:rFonts w:ascii="Verdana" w:eastAsia="Calibri" w:hAnsi="Verdana" w:cs="Times New Roman"/>
                <w:sz w:val="20"/>
                <w:szCs w:val="20"/>
              </w:rPr>
              <w:t xml:space="preserve"> fx ved at fordele sig i de forskellige rum og enten igangsætte aktiviteter eller understøtte den børneinitierede leg. </w:t>
            </w:r>
            <w:r w:rsidRPr="00C53645">
              <w:rPr>
                <w:rFonts w:ascii="Verdana" w:eastAsia="Calibri" w:hAnsi="Verdana" w:cs="Times New Roman"/>
                <w:sz w:val="20"/>
                <w:szCs w:val="20"/>
              </w:rPr>
              <w:t xml:space="preserve"> </w:t>
            </w:r>
          </w:p>
          <w:p w14:paraId="3EE1CFB9" w14:textId="77777777" w:rsidR="00C53645" w:rsidRPr="00C53645" w:rsidRDefault="00C53645" w:rsidP="00C53645">
            <w:pPr>
              <w:numPr>
                <w:ilvl w:val="0"/>
                <w:numId w:val="6"/>
              </w:numPr>
              <w:rPr>
                <w:rFonts w:ascii="Verdana" w:eastAsia="Calibri" w:hAnsi="Verdana" w:cs="Times New Roman"/>
                <w:sz w:val="20"/>
                <w:szCs w:val="20"/>
              </w:rPr>
            </w:pPr>
            <w:r>
              <w:rPr>
                <w:rFonts w:ascii="Verdana" w:eastAsia="Calibri" w:hAnsi="Verdana" w:cs="Times New Roman"/>
                <w:sz w:val="20"/>
                <w:szCs w:val="20"/>
              </w:rPr>
              <w:t>Der ses flere eksempler på, at det</w:t>
            </w:r>
            <w:r w:rsidRPr="00C53645">
              <w:rPr>
                <w:rFonts w:ascii="Verdana" w:eastAsia="Calibri" w:hAnsi="Verdana" w:cs="Times New Roman"/>
                <w:sz w:val="20"/>
                <w:szCs w:val="20"/>
              </w:rPr>
              <w:t xml:space="preserve"> pædagogiske personale støtter, guider og rammesætter legen, for at alle børn kan være med og for at legen udvikler sig positivt for alle børn.</w:t>
            </w:r>
          </w:p>
          <w:p w14:paraId="77EAB988" w14:textId="77777777" w:rsidR="00C53645" w:rsidRPr="00C53645" w:rsidRDefault="00C53645" w:rsidP="00C53645">
            <w:pPr>
              <w:numPr>
                <w:ilvl w:val="0"/>
                <w:numId w:val="6"/>
              </w:numPr>
              <w:rPr>
                <w:rFonts w:ascii="Verdana" w:eastAsia="Calibri" w:hAnsi="Verdana" w:cs="Times New Roman"/>
                <w:sz w:val="20"/>
                <w:szCs w:val="20"/>
              </w:rPr>
            </w:pPr>
            <w:r w:rsidRPr="00C53645">
              <w:rPr>
                <w:rFonts w:ascii="Verdana" w:eastAsia="Calibri" w:hAnsi="Verdana" w:cs="Times New Roman"/>
                <w:sz w:val="20"/>
                <w:szCs w:val="20"/>
              </w:rPr>
              <w:t>Det pædagogiske personale ses lege med børnene</w:t>
            </w:r>
            <w:r w:rsidRPr="00C53645">
              <w:rPr>
                <w:rFonts w:ascii="Verdana" w:eastAsia="Calibri" w:hAnsi="Verdana" w:cs="Times New Roman"/>
                <w:i/>
                <w:sz w:val="20"/>
                <w:szCs w:val="20"/>
              </w:rPr>
              <w:t xml:space="preserve"> </w:t>
            </w:r>
            <w:r w:rsidRPr="00C53645">
              <w:rPr>
                <w:rFonts w:ascii="Verdana" w:eastAsia="Calibri" w:hAnsi="Verdana" w:cs="Times New Roman"/>
                <w:sz w:val="20"/>
                <w:szCs w:val="20"/>
              </w:rPr>
              <w:t>og justere aktiviteter, lege og rutiner efter børns behov.</w:t>
            </w:r>
          </w:p>
          <w:p w14:paraId="02DC81A2" w14:textId="77777777" w:rsidR="00C53645" w:rsidRPr="00C53645" w:rsidRDefault="00C53645" w:rsidP="00C53645">
            <w:pPr>
              <w:numPr>
                <w:ilvl w:val="0"/>
                <w:numId w:val="6"/>
              </w:numPr>
              <w:rPr>
                <w:rFonts w:ascii="Verdana" w:eastAsia="Calibri" w:hAnsi="Verdana" w:cs="Times New Roman"/>
                <w:sz w:val="20"/>
                <w:szCs w:val="20"/>
              </w:rPr>
            </w:pPr>
            <w:r w:rsidRPr="00C53645">
              <w:rPr>
                <w:rFonts w:ascii="Verdana" w:eastAsia="Calibri" w:hAnsi="Verdana" w:cs="Times New Roman"/>
                <w:sz w:val="20"/>
                <w:szCs w:val="20"/>
              </w:rPr>
              <w:t xml:space="preserve">Det pædagogiske personale fordeler sig hensigtsmæssigt i forhold til børnene, samt placerer sig i børnehøjde vendt mod børnene. </w:t>
            </w:r>
          </w:p>
          <w:p w14:paraId="6065D4A1" w14:textId="77777777" w:rsidR="00C53645" w:rsidRPr="00C53645" w:rsidRDefault="00C53645" w:rsidP="00C53645">
            <w:pPr>
              <w:numPr>
                <w:ilvl w:val="0"/>
                <w:numId w:val="6"/>
              </w:numPr>
              <w:rPr>
                <w:rFonts w:ascii="Verdana" w:eastAsia="Calibri" w:hAnsi="Verdana" w:cs="Times New Roman"/>
                <w:sz w:val="20"/>
                <w:szCs w:val="20"/>
              </w:rPr>
            </w:pPr>
            <w:r w:rsidRPr="00C53645">
              <w:rPr>
                <w:rFonts w:ascii="Verdana" w:eastAsia="Calibri" w:hAnsi="Verdana" w:cs="Times New Roman"/>
                <w:sz w:val="20"/>
                <w:szCs w:val="20"/>
              </w:rPr>
              <w:t xml:space="preserve">Det pædagogiske personale hjælper børnene i konflikter og uenigheder, ved at være nysgerrige og undersøgende fremfor at vurdere og ved at hjælpe børnene med at komme positivt videre i et børnefælleskab.  </w:t>
            </w:r>
          </w:p>
          <w:p w14:paraId="3D9B07D9" w14:textId="77777777" w:rsidR="00C53645" w:rsidRPr="00C53645" w:rsidRDefault="00C53645" w:rsidP="00C53645">
            <w:pPr>
              <w:numPr>
                <w:ilvl w:val="0"/>
                <w:numId w:val="5"/>
              </w:numPr>
              <w:rPr>
                <w:rFonts w:ascii="Verdana" w:eastAsia="Calibri" w:hAnsi="Verdana" w:cs="Times New Roman"/>
                <w:sz w:val="20"/>
                <w:szCs w:val="20"/>
              </w:rPr>
            </w:pPr>
            <w:r w:rsidRPr="00C53645">
              <w:rPr>
                <w:rFonts w:ascii="Verdana" w:eastAsia="Calibri" w:hAnsi="Verdana" w:cs="Times New Roman"/>
                <w:sz w:val="20"/>
                <w:szCs w:val="20"/>
              </w:rPr>
              <w:t>Der er gjort klar til dagen. Der er stolet ned, legetøj og materialer er stillet indbydende op, så børnene inspireres til lege og aktiviteter.</w:t>
            </w:r>
          </w:p>
          <w:p w14:paraId="7F88D4C3" w14:textId="77777777" w:rsidR="005412EC" w:rsidRPr="005412EC" w:rsidRDefault="005412EC" w:rsidP="00C876F8">
            <w:pPr>
              <w:rPr>
                <w:rFonts w:ascii="Verdana" w:eastAsia="Calibri" w:hAnsi="Verdana" w:cs="Times New Roman"/>
                <w:sz w:val="20"/>
                <w:szCs w:val="20"/>
              </w:rPr>
            </w:pPr>
          </w:p>
        </w:tc>
      </w:tr>
      <w:tr w:rsidR="005412EC" w:rsidRPr="005412EC" w14:paraId="376D0652" w14:textId="77777777" w:rsidTr="00A3758A">
        <w:tc>
          <w:tcPr>
            <w:tcW w:w="9962" w:type="dxa"/>
            <w:gridSpan w:val="3"/>
          </w:tcPr>
          <w:p w14:paraId="116E9981"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ANBEFALINGER I PUNKTER (max 3)</w:t>
            </w:r>
          </w:p>
          <w:p w14:paraId="5B03A342" w14:textId="77777777" w:rsidR="005412EC" w:rsidRPr="005412EC" w:rsidRDefault="005412EC" w:rsidP="005412EC">
            <w:pPr>
              <w:tabs>
                <w:tab w:val="left" w:pos="1491"/>
              </w:tabs>
              <w:rPr>
                <w:rFonts w:ascii="Verdana" w:eastAsia="Calibri" w:hAnsi="Verdana" w:cs="Times New Roman"/>
                <w:sz w:val="20"/>
                <w:szCs w:val="20"/>
              </w:rPr>
            </w:pPr>
          </w:p>
          <w:p w14:paraId="359AFA10" w14:textId="77777777" w:rsidR="006E2BA0" w:rsidRDefault="006E2BA0" w:rsidP="006E2BA0">
            <w:pPr>
              <w:pStyle w:val="Listeafsnit"/>
              <w:numPr>
                <w:ilvl w:val="0"/>
                <w:numId w:val="15"/>
              </w:numPr>
              <w:tabs>
                <w:tab w:val="left" w:pos="1491"/>
              </w:tabs>
              <w:rPr>
                <w:rFonts w:ascii="Verdana" w:eastAsia="Calibri" w:hAnsi="Verdana" w:cs="Times New Roman"/>
                <w:sz w:val="20"/>
                <w:szCs w:val="20"/>
              </w:rPr>
            </w:pPr>
            <w:r>
              <w:rPr>
                <w:rFonts w:ascii="Verdana" w:eastAsia="Calibri" w:hAnsi="Verdana" w:cs="Times New Roman"/>
                <w:sz w:val="20"/>
                <w:szCs w:val="20"/>
              </w:rPr>
              <w:t>Der bør kigges på en ny organisering og positionering af det pædagogiske personale i garderobesituationer</w:t>
            </w:r>
          </w:p>
          <w:p w14:paraId="1577FE8C" w14:textId="77777777" w:rsidR="005412EC" w:rsidRPr="006E2BA0" w:rsidRDefault="006E2BA0" w:rsidP="006E2BA0">
            <w:pPr>
              <w:pStyle w:val="Listeafsnit"/>
              <w:tabs>
                <w:tab w:val="left" w:pos="1491"/>
              </w:tabs>
              <w:rPr>
                <w:rFonts w:ascii="Verdana" w:eastAsia="Calibri" w:hAnsi="Verdana" w:cs="Times New Roman"/>
                <w:sz w:val="20"/>
                <w:szCs w:val="20"/>
              </w:rPr>
            </w:pPr>
            <w:r>
              <w:rPr>
                <w:rFonts w:ascii="Verdana" w:eastAsia="Calibri" w:hAnsi="Verdana" w:cs="Times New Roman"/>
                <w:sz w:val="20"/>
                <w:szCs w:val="20"/>
              </w:rPr>
              <w:t xml:space="preserve"> </w:t>
            </w:r>
          </w:p>
        </w:tc>
      </w:tr>
    </w:tbl>
    <w:p w14:paraId="6C9839E0"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26F12829"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0C9E6206"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33232B57"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6742740E"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7B6B39EA"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5B99B75F"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331CB0F9"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6EBE04CA" w14:textId="77777777" w:rsidR="005412EC" w:rsidRPr="005412EC" w:rsidRDefault="005412EC" w:rsidP="005412EC">
      <w:pPr>
        <w:numPr>
          <w:ilvl w:val="0"/>
          <w:numId w:val="2"/>
        </w:numPr>
        <w:shd w:val="clear" w:color="auto" w:fill="95B3D7"/>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Forældresamarbejde</w:t>
      </w:r>
    </w:p>
    <w:p w14:paraId="0ACAAC67" w14:textId="77777777" w:rsidR="006E2BA0" w:rsidRDefault="006E2BA0" w:rsidP="005412EC">
      <w:pPr>
        <w:spacing w:after="200" w:line="240" w:lineRule="auto"/>
        <w:rPr>
          <w:rFonts w:ascii="Verdana" w:eastAsia="Calibri" w:hAnsi="Verdana" w:cs="Times New Roman"/>
          <w:sz w:val="20"/>
          <w:szCs w:val="20"/>
          <w:u w:val="single"/>
        </w:rPr>
      </w:pPr>
    </w:p>
    <w:p w14:paraId="1C449801" w14:textId="77777777" w:rsidR="005412EC" w:rsidRPr="005412EC" w:rsidRDefault="005412EC" w:rsidP="005412EC">
      <w:pPr>
        <w:spacing w:after="200" w:line="240" w:lineRule="auto"/>
        <w:rPr>
          <w:rFonts w:ascii="Verdana" w:eastAsia="Calibri" w:hAnsi="Verdana" w:cs="Times New Roman"/>
          <w:sz w:val="20"/>
          <w:szCs w:val="20"/>
          <w:u w:val="single"/>
        </w:rPr>
      </w:pPr>
      <w:r w:rsidRPr="005412EC">
        <w:rPr>
          <w:rFonts w:ascii="Verdana" w:eastAsia="Calibri" w:hAnsi="Verdana" w:cs="Times New Roman"/>
          <w:sz w:val="20"/>
          <w:szCs w:val="20"/>
          <w:u w:val="single"/>
        </w:rPr>
        <w:t xml:space="preserve">Dialogen foretages ud fra følgende kvalitetsindikatorer: </w:t>
      </w:r>
    </w:p>
    <w:p w14:paraId="0E8814C4" w14:textId="77777777" w:rsidR="005412EC" w:rsidRPr="005412EC" w:rsidRDefault="005412EC" w:rsidP="005412EC">
      <w:pPr>
        <w:spacing w:after="200" w:line="240" w:lineRule="auto"/>
        <w:rPr>
          <w:rFonts w:ascii="Verdana" w:eastAsia="Calibri" w:hAnsi="Verdana" w:cs="Times New Roman"/>
          <w:sz w:val="20"/>
          <w:szCs w:val="20"/>
        </w:rPr>
      </w:pPr>
      <w:r w:rsidRPr="005412EC">
        <w:rPr>
          <w:rFonts w:ascii="Verdana" w:eastAsia="Calibri" w:hAnsi="Verdana" w:cs="Times New Roman"/>
          <w:sz w:val="20"/>
          <w:szCs w:val="20"/>
        </w:rPr>
        <w:t>Fremlægges af dagtilbuddet til tilbagemeldingssamtalen</w:t>
      </w:r>
    </w:p>
    <w:p w14:paraId="159151BD" w14:textId="77777777" w:rsidR="005412EC" w:rsidRPr="005412EC" w:rsidRDefault="005412EC" w:rsidP="005412EC">
      <w:pPr>
        <w:numPr>
          <w:ilvl w:val="0"/>
          <w:numId w:val="3"/>
        </w:numPr>
        <w:spacing w:after="200" w:line="240" w:lineRule="auto"/>
        <w:contextualSpacing/>
        <w:rPr>
          <w:rFonts w:ascii="Verdana" w:eastAsia="Calibri" w:hAnsi="Verdana" w:cs="Times New Roman"/>
          <w:strike/>
          <w:sz w:val="20"/>
          <w:szCs w:val="20"/>
        </w:rPr>
      </w:pPr>
      <w:r w:rsidRPr="005412EC">
        <w:rPr>
          <w:rFonts w:ascii="Verdana" w:eastAsia="Calibri" w:hAnsi="Verdana" w:cs="Times New Roman"/>
          <w:sz w:val="20"/>
          <w:szCs w:val="20"/>
        </w:rPr>
        <w:t xml:space="preserve">Hvordan forholder I jer nysgerrigt og undersøgende til forældrehenvendelser? Fx ved misforståelser i kommunikation, ved bekymring, ved uforståenhed overfor praksis, hensyntagen til børn med særlig behov osv. </w:t>
      </w:r>
    </w:p>
    <w:p w14:paraId="02F96B6C" w14:textId="77777777" w:rsidR="005412EC" w:rsidRPr="005412EC" w:rsidRDefault="005412EC" w:rsidP="005412EC">
      <w:pPr>
        <w:numPr>
          <w:ilvl w:val="0"/>
          <w:numId w:val="3"/>
        </w:numPr>
        <w:spacing w:after="200" w:line="240" w:lineRule="auto"/>
        <w:contextualSpacing/>
        <w:rPr>
          <w:rFonts w:ascii="Verdana" w:eastAsia="Calibri" w:hAnsi="Verdana" w:cs="Times New Roman"/>
          <w:strike/>
          <w:sz w:val="20"/>
          <w:szCs w:val="20"/>
        </w:rPr>
      </w:pPr>
      <w:r w:rsidRPr="005412EC">
        <w:rPr>
          <w:rFonts w:ascii="Verdana" w:eastAsia="Calibri" w:hAnsi="Verdana" w:cs="Times New Roman"/>
          <w:sz w:val="20"/>
          <w:szCs w:val="20"/>
        </w:rPr>
        <w:t xml:space="preserve">Giv eksempler på, hvordan en forældrehenvendelse har givet anledning til refleksion og evt. justering eller ændret praksis. </w:t>
      </w:r>
    </w:p>
    <w:p w14:paraId="359AC4B5" w14:textId="77777777" w:rsidR="005412EC" w:rsidRPr="005412EC" w:rsidRDefault="005412EC" w:rsidP="005412EC">
      <w:pPr>
        <w:numPr>
          <w:ilvl w:val="0"/>
          <w:numId w:val="3"/>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Hvordan samarbejder I med alle forældre om barnets trivsel, læring, udvikling og dannelse?</w:t>
      </w:r>
    </w:p>
    <w:p w14:paraId="0D792F9F" w14:textId="77777777" w:rsidR="005412EC" w:rsidRPr="005412EC" w:rsidRDefault="005412EC" w:rsidP="005412EC">
      <w:pPr>
        <w:numPr>
          <w:ilvl w:val="0"/>
          <w:numId w:val="3"/>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 xml:space="preserve">Hvordan sikrer lederen at det pædagogiske personale er rustet til at indgå i et forældresamarbejde, også i forhold til sårbare familier? </w:t>
      </w:r>
    </w:p>
    <w:p w14:paraId="7D24A566" w14:textId="77777777" w:rsidR="005412EC" w:rsidRPr="005412EC" w:rsidRDefault="005412EC" w:rsidP="005412EC">
      <w:pPr>
        <w:numPr>
          <w:ilvl w:val="0"/>
          <w:numId w:val="3"/>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Hvordan oplever forældrene, at der er et ligeværdigt forældresamarbejde i dagligdagen?</w:t>
      </w:r>
    </w:p>
    <w:p w14:paraId="01EA3491" w14:textId="77777777" w:rsidR="005412EC" w:rsidRPr="005412EC" w:rsidRDefault="005412EC" w:rsidP="005412EC">
      <w:pPr>
        <w:numPr>
          <w:ilvl w:val="0"/>
          <w:numId w:val="3"/>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Hvordan skaber I tryghed hos børn og forældre og hvordan samarbejder I med alle forældrene om børnenes overgange fra hjem til dagtilbud og til SFO og skole?</w:t>
      </w:r>
    </w:p>
    <w:p w14:paraId="10EF518E" w14:textId="77777777" w:rsidR="005412EC" w:rsidRPr="005412EC" w:rsidRDefault="005412EC" w:rsidP="005412EC">
      <w:pPr>
        <w:spacing w:after="200" w:line="240" w:lineRule="auto"/>
        <w:rPr>
          <w:rFonts w:ascii="Verdana" w:eastAsia="Calibri" w:hAnsi="Verdana" w:cs="Times New Roman"/>
          <w:sz w:val="20"/>
          <w:szCs w:val="20"/>
        </w:rPr>
      </w:pPr>
      <w:r w:rsidRPr="005412EC">
        <w:rPr>
          <w:rFonts w:ascii="Verdana" w:eastAsia="Calibri" w:hAnsi="Verdana" w:cs="Times New Roman"/>
          <w:sz w:val="20"/>
          <w:szCs w:val="20"/>
        </w:rPr>
        <w:t>Observeres af den pædagogiske konsulent ved det uanmeldte besøg</w:t>
      </w:r>
    </w:p>
    <w:p w14:paraId="481874E0" w14:textId="77777777" w:rsidR="005412EC" w:rsidRPr="005412EC" w:rsidRDefault="005412EC" w:rsidP="005412EC">
      <w:pPr>
        <w:numPr>
          <w:ilvl w:val="0"/>
          <w:numId w:val="3"/>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Det pædagogiske personale sikrer at alle børn og deres forældre får en tryg overgang i aflevering og hente situationer.</w:t>
      </w:r>
    </w:p>
    <w:p w14:paraId="6D48A05F" w14:textId="77777777" w:rsidR="005412EC" w:rsidRPr="005412EC" w:rsidRDefault="005412EC" w:rsidP="005412EC">
      <w:pPr>
        <w:spacing w:after="200" w:line="240" w:lineRule="auto"/>
        <w:contextualSpacing/>
        <w:rPr>
          <w:rFonts w:ascii="Verdana" w:eastAsia="Calibri" w:hAnsi="Verdana" w:cs="Times New Roman"/>
          <w:sz w:val="20"/>
          <w:szCs w:val="20"/>
        </w:rPr>
      </w:pPr>
    </w:p>
    <w:tbl>
      <w:tblPr>
        <w:tblStyle w:val="Tabel-Gitter"/>
        <w:tblW w:w="0" w:type="auto"/>
        <w:tblLook w:val="04A0" w:firstRow="1" w:lastRow="0" w:firstColumn="1" w:lastColumn="0" w:noHBand="0" w:noVBand="1"/>
      </w:tblPr>
      <w:tblGrid>
        <w:gridCol w:w="2952"/>
        <w:gridCol w:w="2935"/>
        <w:gridCol w:w="3741"/>
      </w:tblGrid>
      <w:tr w:rsidR="005412EC" w:rsidRPr="005412EC" w14:paraId="0D01D838" w14:textId="77777777" w:rsidTr="00A3758A">
        <w:tc>
          <w:tcPr>
            <w:tcW w:w="3016" w:type="dxa"/>
          </w:tcPr>
          <w:p w14:paraId="163D450A"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Behov for ny/ændret af den pædagogiske indsats</w:t>
            </w:r>
          </w:p>
          <w:p w14:paraId="478E5318" w14:textId="77777777" w:rsidR="005412EC" w:rsidRPr="005412EC" w:rsidRDefault="005412EC" w:rsidP="005412EC">
            <w:pPr>
              <w:jc w:val="center"/>
              <w:rPr>
                <w:rFonts w:ascii="Verdana" w:eastAsia="Calibri" w:hAnsi="Verdana" w:cs="Times New Roman"/>
                <w:sz w:val="20"/>
                <w:szCs w:val="20"/>
              </w:rPr>
            </w:pPr>
          </w:p>
        </w:tc>
        <w:tc>
          <w:tcPr>
            <w:tcW w:w="2998" w:type="dxa"/>
          </w:tcPr>
          <w:p w14:paraId="3A169DFB"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Tilpas den pædagogiske indsats</w:t>
            </w:r>
          </w:p>
          <w:p w14:paraId="10B76CFE" w14:textId="77777777" w:rsidR="005412EC" w:rsidRPr="005412EC" w:rsidRDefault="005412EC" w:rsidP="005412EC">
            <w:pPr>
              <w:jc w:val="center"/>
              <w:rPr>
                <w:rFonts w:ascii="Verdana" w:eastAsia="Calibri" w:hAnsi="Verdana" w:cs="Times New Roman"/>
                <w:sz w:val="20"/>
                <w:szCs w:val="20"/>
              </w:rPr>
            </w:pPr>
          </w:p>
        </w:tc>
        <w:tc>
          <w:tcPr>
            <w:tcW w:w="3840" w:type="dxa"/>
          </w:tcPr>
          <w:p w14:paraId="67DD18B3" w14:textId="77777777" w:rsidR="005412EC" w:rsidRPr="005412EC" w:rsidRDefault="005412EC" w:rsidP="005412EC">
            <w:pPr>
              <w:rPr>
                <w:rFonts w:ascii="Verdana" w:eastAsia="Arial" w:hAnsi="Verdana" w:cs="Times New Roman"/>
                <w:sz w:val="20"/>
                <w:szCs w:val="20"/>
              </w:rPr>
            </w:pPr>
            <w:r w:rsidRPr="005412EC">
              <w:rPr>
                <w:rFonts w:ascii="Verdana" w:eastAsia="Arial" w:hAnsi="Verdana" w:cs="Times New Roman"/>
                <w:sz w:val="20"/>
                <w:szCs w:val="20"/>
              </w:rPr>
              <w:t>Vedligehold den pædagogiske kvalitet</w:t>
            </w:r>
          </w:p>
          <w:p w14:paraId="28096F5C" w14:textId="77777777" w:rsidR="005412EC" w:rsidRPr="005412EC" w:rsidRDefault="00ED724C" w:rsidP="005412EC">
            <w:pPr>
              <w:jc w:val="center"/>
              <w:rPr>
                <w:rFonts w:ascii="Verdana" w:eastAsia="Calibri" w:hAnsi="Verdana" w:cs="Times New Roman"/>
                <w:sz w:val="20"/>
                <w:szCs w:val="20"/>
              </w:rPr>
            </w:pPr>
            <w:r>
              <w:rPr>
                <w:rFonts w:ascii="Verdana" w:eastAsia="Calibri" w:hAnsi="Verdana" w:cs="Times New Roman"/>
                <w:sz w:val="20"/>
                <w:szCs w:val="20"/>
              </w:rPr>
              <w:t>X</w:t>
            </w:r>
          </w:p>
        </w:tc>
      </w:tr>
      <w:tr w:rsidR="005412EC" w:rsidRPr="005412EC" w14:paraId="4F0A2FBD" w14:textId="77777777" w:rsidTr="00A3758A">
        <w:tc>
          <w:tcPr>
            <w:tcW w:w="9854" w:type="dxa"/>
            <w:gridSpan w:val="3"/>
          </w:tcPr>
          <w:p w14:paraId="1AD08DE0"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 xml:space="preserve">Begrundelse </w:t>
            </w:r>
          </w:p>
          <w:p w14:paraId="4DDF8053" w14:textId="77777777" w:rsidR="005412EC" w:rsidRPr="005412EC" w:rsidRDefault="005412EC" w:rsidP="005412EC">
            <w:pPr>
              <w:rPr>
                <w:rFonts w:ascii="Verdana" w:eastAsia="Calibri" w:hAnsi="Verdana" w:cs="Times New Roman"/>
                <w:sz w:val="20"/>
                <w:szCs w:val="20"/>
              </w:rPr>
            </w:pPr>
          </w:p>
          <w:p w14:paraId="124AC19A" w14:textId="77777777" w:rsidR="00D848D5" w:rsidRPr="00C53645" w:rsidRDefault="00C53645" w:rsidP="00C53645">
            <w:pPr>
              <w:pStyle w:val="Listeafsnit"/>
              <w:numPr>
                <w:ilvl w:val="0"/>
                <w:numId w:val="15"/>
              </w:numPr>
              <w:rPr>
                <w:rFonts w:ascii="Verdana" w:eastAsia="Calibri" w:hAnsi="Verdana" w:cs="Times New Roman"/>
                <w:sz w:val="20"/>
                <w:szCs w:val="20"/>
              </w:rPr>
            </w:pPr>
            <w:r>
              <w:rPr>
                <w:rFonts w:ascii="Verdana" w:eastAsia="Calibri" w:hAnsi="Verdana" w:cs="Times New Roman"/>
                <w:sz w:val="20"/>
                <w:szCs w:val="20"/>
              </w:rPr>
              <w:t>Institutionen inddrager</w:t>
            </w:r>
            <w:r w:rsidR="00D848D5" w:rsidRPr="00C53645">
              <w:rPr>
                <w:rFonts w:ascii="Verdana" w:eastAsia="Calibri" w:hAnsi="Verdana" w:cs="Times New Roman"/>
                <w:sz w:val="20"/>
                <w:szCs w:val="20"/>
              </w:rPr>
              <w:t xml:space="preserve"> forældre</w:t>
            </w:r>
            <w:r>
              <w:rPr>
                <w:rFonts w:ascii="Verdana" w:eastAsia="Calibri" w:hAnsi="Verdana" w:cs="Times New Roman"/>
                <w:sz w:val="20"/>
                <w:szCs w:val="20"/>
              </w:rPr>
              <w:t>ne i det pædagogiske arbejde, fx</w:t>
            </w:r>
            <w:r w:rsidR="00D848D5" w:rsidRPr="00C53645">
              <w:rPr>
                <w:rFonts w:ascii="Verdana" w:eastAsia="Calibri" w:hAnsi="Verdana" w:cs="Times New Roman"/>
                <w:sz w:val="20"/>
                <w:szCs w:val="20"/>
              </w:rPr>
              <w:t xml:space="preserve"> i</w:t>
            </w:r>
            <w:r>
              <w:rPr>
                <w:rFonts w:ascii="Verdana" w:eastAsia="Calibri" w:hAnsi="Verdana" w:cs="Times New Roman"/>
                <w:sz w:val="20"/>
                <w:szCs w:val="20"/>
              </w:rPr>
              <w:t xml:space="preserve"> forhold </w:t>
            </w:r>
            <w:r w:rsidR="006E2BA0">
              <w:rPr>
                <w:rFonts w:ascii="Verdana" w:eastAsia="Calibri" w:hAnsi="Verdana" w:cs="Times New Roman"/>
                <w:sz w:val="20"/>
                <w:szCs w:val="20"/>
              </w:rPr>
              <w:t xml:space="preserve">til </w:t>
            </w:r>
            <w:r w:rsidR="006E2BA0" w:rsidRPr="00C53645">
              <w:rPr>
                <w:rFonts w:ascii="Verdana" w:eastAsia="Calibri" w:hAnsi="Verdana" w:cs="Times New Roman"/>
                <w:sz w:val="20"/>
                <w:szCs w:val="20"/>
              </w:rPr>
              <w:t>børnesynet</w:t>
            </w:r>
            <w:r w:rsidR="00D848D5" w:rsidRPr="00C53645">
              <w:rPr>
                <w:rFonts w:ascii="Verdana" w:eastAsia="Calibri" w:hAnsi="Verdana" w:cs="Times New Roman"/>
                <w:sz w:val="20"/>
                <w:szCs w:val="20"/>
              </w:rPr>
              <w:t xml:space="preserve"> i børnehaven</w:t>
            </w:r>
            <w:r>
              <w:rPr>
                <w:rFonts w:ascii="Verdana" w:eastAsia="Calibri" w:hAnsi="Verdana" w:cs="Times New Roman"/>
                <w:sz w:val="20"/>
                <w:szCs w:val="20"/>
              </w:rPr>
              <w:t>, understøttelse af børnenes selvhjulpenhed i garderoben mv.</w:t>
            </w:r>
          </w:p>
          <w:p w14:paraId="58F1F56E" w14:textId="77777777" w:rsidR="00D848D5" w:rsidRPr="00C53645" w:rsidRDefault="00C53645" w:rsidP="00C53645">
            <w:pPr>
              <w:pStyle w:val="Listeafsnit"/>
              <w:numPr>
                <w:ilvl w:val="0"/>
                <w:numId w:val="15"/>
              </w:numPr>
              <w:rPr>
                <w:rFonts w:ascii="Verdana" w:eastAsia="Calibri" w:hAnsi="Verdana" w:cs="Times New Roman"/>
                <w:sz w:val="20"/>
                <w:szCs w:val="20"/>
              </w:rPr>
            </w:pPr>
            <w:r>
              <w:rPr>
                <w:rFonts w:ascii="Verdana" w:eastAsia="Calibri" w:hAnsi="Verdana" w:cs="Times New Roman"/>
                <w:sz w:val="20"/>
                <w:szCs w:val="20"/>
              </w:rPr>
              <w:t>Ifm. overgangsarbejdet har institutionen udarbejdet en pjece om opstart i børnehave. I overgangen fra børnehave til skole og sfo, udarbejdes der o</w:t>
            </w:r>
            <w:r w:rsidR="001B4B7F" w:rsidRPr="00C53645">
              <w:rPr>
                <w:rFonts w:ascii="Verdana" w:eastAsia="Calibri" w:hAnsi="Verdana" w:cs="Times New Roman"/>
                <w:sz w:val="20"/>
                <w:szCs w:val="20"/>
              </w:rPr>
              <w:t xml:space="preserve">vergangsbeskrivelser og </w:t>
            </w:r>
            <w:r>
              <w:rPr>
                <w:rFonts w:ascii="Verdana" w:eastAsia="Calibri" w:hAnsi="Verdana" w:cs="Times New Roman"/>
                <w:sz w:val="20"/>
                <w:szCs w:val="20"/>
              </w:rPr>
              <w:t xml:space="preserve">institutionen </w:t>
            </w:r>
            <w:r w:rsidR="001B4B7F" w:rsidRPr="00C53645">
              <w:rPr>
                <w:rFonts w:ascii="Verdana" w:eastAsia="Calibri" w:hAnsi="Verdana" w:cs="Times New Roman"/>
                <w:sz w:val="20"/>
                <w:szCs w:val="20"/>
              </w:rPr>
              <w:t>besøg</w:t>
            </w:r>
            <w:r>
              <w:rPr>
                <w:rFonts w:ascii="Verdana" w:eastAsia="Calibri" w:hAnsi="Verdana" w:cs="Times New Roman"/>
                <w:sz w:val="20"/>
                <w:szCs w:val="20"/>
              </w:rPr>
              <w:t xml:space="preserve">er </w:t>
            </w:r>
            <w:r w:rsidR="001B4B7F" w:rsidRPr="00C53645">
              <w:rPr>
                <w:rFonts w:ascii="Verdana" w:eastAsia="Calibri" w:hAnsi="Verdana" w:cs="Times New Roman"/>
                <w:sz w:val="20"/>
                <w:szCs w:val="20"/>
              </w:rPr>
              <w:t>skolerne</w:t>
            </w:r>
            <w:r>
              <w:rPr>
                <w:rFonts w:ascii="Verdana" w:eastAsia="Calibri" w:hAnsi="Verdana" w:cs="Times New Roman"/>
                <w:sz w:val="20"/>
                <w:szCs w:val="20"/>
              </w:rPr>
              <w:t xml:space="preserve"> med en lille gruppe af børn</w:t>
            </w:r>
            <w:r w:rsidR="001B4B7F" w:rsidRPr="00C53645">
              <w:rPr>
                <w:rFonts w:ascii="Verdana" w:eastAsia="Calibri" w:hAnsi="Verdana" w:cs="Times New Roman"/>
                <w:sz w:val="20"/>
                <w:szCs w:val="20"/>
              </w:rPr>
              <w:t xml:space="preserve">. </w:t>
            </w:r>
          </w:p>
          <w:p w14:paraId="5561578C" w14:textId="77777777" w:rsidR="005236FA" w:rsidRPr="00C53645" w:rsidRDefault="00C53645" w:rsidP="00C53645">
            <w:pPr>
              <w:pStyle w:val="Listeafsnit"/>
              <w:numPr>
                <w:ilvl w:val="0"/>
                <w:numId w:val="15"/>
              </w:numPr>
              <w:rPr>
                <w:rFonts w:ascii="Verdana" w:eastAsia="Calibri" w:hAnsi="Verdana" w:cs="Times New Roman"/>
                <w:sz w:val="20"/>
                <w:szCs w:val="20"/>
              </w:rPr>
            </w:pPr>
            <w:r w:rsidRPr="00C53645">
              <w:rPr>
                <w:rFonts w:ascii="Verdana" w:eastAsia="Calibri" w:hAnsi="Verdana" w:cs="Times New Roman"/>
                <w:sz w:val="20"/>
                <w:szCs w:val="20"/>
              </w:rPr>
              <w:t>Ved tilsynet s</w:t>
            </w:r>
            <w:r w:rsidR="005236FA" w:rsidRPr="00C53645">
              <w:rPr>
                <w:rFonts w:ascii="Verdana" w:eastAsia="Calibri" w:hAnsi="Verdana" w:cs="Times New Roman"/>
                <w:sz w:val="20"/>
                <w:szCs w:val="20"/>
              </w:rPr>
              <w:t xml:space="preserve">es </w:t>
            </w:r>
            <w:r w:rsidRPr="00C53645">
              <w:rPr>
                <w:rFonts w:ascii="Verdana" w:eastAsia="Calibri" w:hAnsi="Verdana" w:cs="Times New Roman"/>
                <w:sz w:val="20"/>
                <w:szCs w:val="20"/>
              </w:rPr>
              <w:t xml:space="preserve">der </w:t>
            </w:r>
            <w:r w:rsidR="005236FA" w:rsidRPr="00C53645">
              <w:rPr>
                <w:rFonts w:ascii="Verdana" w:eastAsia="Calibri" w:hAnsi="Verdana" w:cs="Times New Roman"/>
                <w:sz w:val="20"/>
                <w:szCs w:val="20"/>
              </w:rPr>
              <w:t>eksempler på aflevering, hvor det pædagogiske personale er imødekommen</w:t>
            </w:r>
            <w:r w:rsidRPr="00C53645">
              <w:rPr>
                <w:rFonts w:ascii="Verdana" w:eastAsia="Calibri" w:hAnsi="Verdana" w:cs="Times New Roman"/>
                <w:sz w:val="20"/>
                <w:szCs w:val="20"/>
              </w:rPr>
              <w:t>de og byder familien velkommen</w:t>
            </w:r>
            <w:r w:rsidR="006E2BA0">
              <w:rPr>
                <w:rFonts w:ascii="Verdana" w:eastAsia="Calibri" w:hAnsi="Verdana" w:cs="Times New Roman"/>
                <w:sz w:val="20"/>
                <w:szCs w:val="20"/>
              </w:rPr>
              <w:t>, der</w:t>
            </w:r>
            <w:r w:rsidRPr="00C53645">
              <w:rPr>
                <w:rFonts w:ascii="Verdana" w:eastAsia="Calibri" w:hAnsi="Verdana" w:cs="Times New Roman"/>
                <w:sz w:val="20"/>
                <w:szCs w:val="20"/>
              </w:rPr>
              <w:t xml:space="preserve"> skaber gode vilkår for en tryg overgang i aflevering og hente situationer.</w:t>
            </w:r>
          </w:p>
          <w:p w14:paraId="126886DB" w14:textId="77777777" w:rsidR="005236FA" w:rsidRPr="005412EC" w:rsidRDefault="005236FA" w:rsidP="005412EC">
            <w:pPr>
              <w:rPr>
                <w:rFonts w:ascii="Verdana" w:eastAsia="Calibri" w:hAnsi="Verdana" w:cs="Times New Roman"/>
                <w:sz w:val="20"/>
                <w:szCs w:val="20"/>
              </w:rPr>
            </w:pPr>
          </w:p>
        </w:tc>
      </w:tr>
      <w:tr w:rsidR="005412EC" w:rsidRPr="005412EC" w14:paraId="448C79DB" w14:textId="77777777" w:rsidTr="00A3758A">
        <w:tc>
          <w:tcPr>
            <w:tcW w:w="9854" w:type="dxa"/>
            <w:gridSpan w:val="3"/>
          </w:tcPr>
          <w:p w14:paraId="54D637A1"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ANBEFALINGER I PUNKTER (max 3)</w:t>
            </w:r>
          </w:p>
          <w:p w14:paraId="392110C0" w14:textId="77777777" w:rsidR="005412EC" w:rsidRPr="005412EC" w:rsidRDefault="005412EC" w:rsidP="005412EC">
            <w:pPr>
              <w:ind w:left="720"/>
              <w:rPr>
                <w:rFonts w:ascii="Verdana" w:eastAsia="Calibri" w:hAnsi="Verdana" w:cs="Times New Roman"/>
                <w:sz w:val="20"/>
                <w:szCs w:val="20"/>
              </w:rPr>
            </w:pPr>
          </w:p>
        </w:tc>
      </w:tr>
    </w:tbl>
    <w:p w14:paraId="5C2B93CF"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0ED25075"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35654D54"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0A546B88"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63ADF5FA"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23C27328"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75C87841"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26BA54B2"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554FE689"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754C069C"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00A67DA5"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0E2ED6DF"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35F5D7C5" w14:textId="77777777" w:rsidR="005412EC" w:rsidRPr="005412EC" w:rsidRDefault="005412EC" w:rsidP="005412EC">
      <w:pPr>
        <w:numPr>
          <w:ilvl w:val="0"/>
          <w:numId w:val="2"/>
        </w:numPr>
        <w:shd w:val="clear" w:color="auto" w:fill="95B3D7"/>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 xml:space="preserve">Systematik, metoder og evalueringskultur </w:t>
      </w:r>
    </w:p>
    <w:p w14:paraId="33636CBB" w14:textId="77777777" w:rsidR="006E2BA0" w:rsidRDefault="006E2BA0" w:rsidP="005412EC">
      <w:pPr>
        <w:spacing w:after="200" w:line="240" w:lineRule="auto"/>
        <w:rPr>
          <w:rFonts w:ascii="Verdana" w:eastAsia="Calibri" w:hAnsi="Verdana" w:cs="Times New Roman"/>
          <w:sz w:val="20"/>
          <w:szCs w:val="20"/>
          <w:u w:val="single"/>
        </w:rPr>
      </w:pPr>
    </w:p>
    <w:p w14:paraId="084F2119" w14:textId="77777777" w:rsidR="005412EC" w:rsidRPr="005412EC" w:rsidRDefault="005412EC" w:rsidP="005412EC">
      <w:pPr>
        <w:spacing w:after="200" w:line="240" w:lineRule="auto"/>
        <w:rPr>
          <w:rFonts w:ascii="Verdana" w:eastAsia="Calibri" w:hAnsi="Verdana" w:cs="Times New Roman"/>
          <w:sz w:val="20"/>
          <w:szCs w:val="20"/>
          <w:u w:val="single"/>
        </w:rPr>
      </w:pPr>
      <w:r w:rsidRPr="005412EC">
        <w:rPr>
          <w:rFonts w:ascii="Verdana" w:eastAsia="Calibri" w:hAnsi="Verdana" w:cs="Times New Roman"/>
          <w:sz w:val="20"/>
          <w:szCs w:val="20"/>
          <w:u w:val="single"/>
        </w:rPr>
        <w:t xml:space="preserve">Dialogen foretages ud fra følgende kvalitetsindikatorer: </w:t>
      </w:r>
    </w:p>
    <w:p w14:paraId="5EB5636B" w14:textId="77777777" w:rsidR="005412EC" w:rsidRPr="005412EC" w:rsidRDefault="005412EC" w:rsidP="005412EC">
      <w:pPr>
        <w:spacing w:after="200" w:line="240" w:lineRule="auto"/>
        <w:rPr>
          <w:rFonts w:ascii="Verdana" w:eastAsia="Calibri" w:hAnsi="Verdana" w:cs="Times New Roman"/>
          <w:sz w:val="20"/>
          <w:szCs w:val="20"/>
        </w:rPr>
      </w:pPr>
      <w:r w:rsidRPr="005412EC">
        <w:rPr>
          <w:rFonts w:ascii="Verdana" w:eastAsia="Calibri" w:hAnsi="Verdana" w:cs="Times New Roman"/>
          <w:sz w:val="20"/>
          <w:szCs w:val="20"/>
        </w:rPr>
        <w:t>Fremlægges af dagtilbuddet til tilbagemeldingssamtalen</w:t>
      </w:r>
    </w:p>
    <w:p w14:paraId="6FB3E792" w14:textId="77777777" w:rsidR="005412EC" w:rsidRPr="005412EC" w:rsidRDefault="005412EC" w:rsidP="005412EC">
      <w:pPr>
        <w:numPr>
          <w:ilvl w:val="0"/>
          <w:numId w:val="7"/>
        </w:num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Giv eksempler på, hvordan I anvender dataindsamling fra sprogtrappen, dagtilbudstermometeret, daglig praksis fx praksisfortællinger, observationer af børnene og hinanden, til at planlægge eller justerer praksis.</w:t>
      </w:r>
    </w:p>
    <w:p w14:paraId="63C7B4DD" w14:textId="77777777" w:rsidR="005412EC" w:rsidRPr="005412EC" w:rsidRDefault="005412EC" w:rsidP="005412EC">
      <w:pPr>
        <w:numPr>
          <w:ilvl w:val="0"/>
          <w:numId w:val="7"/>
        </w:numPr>
        <w:spacing w:after="200" w:line="276" w:lineRule="auto"/>
        <w:contextualSpacing/>
        <w:rPr>
          <w:rFonts w:ascii="Verdana" w:eastAsia="Calibri" w:hAnsi="Verdana" w:cs="Times New Roman"/>
          <w:sz w:val="20"/>
          <w:szCs w:val="20"/>
        </w:rPr>
      </w:pPr>
      <w:r w:rsidRPr="005412EC">
        <w:rPr>
          <w:rFonts w:ascii="Verdana" w:eastAsia="Calibri" w:hAnsi="Verdana" w:cs="Times New Roman"/>
          <w:sz w:val="20"/>
          <w:szCs w:val="20"/>
        </w:rPr>
        <w:t>Giv eksempler på, hvordan I løbende inddrager børnenes perspektiver i planlægning og evaluering af det pædagogiske læringsmiljø.</w:t>
      </w:r>
    </w:p>
    <w:p w14:paraId="7F72609E" w14:textId="77777777" w:rsidR="005412EC" w:rsidRPr="005412EC" w:rsidRDefault="005412EC" w:rsidP="005412EC">
      <w:pPr>
        <w:numPr>
          <w:ilvl w:val="0"/>
          <w:numId w:val="7"/>
        </w:numPr>
        <w:spacing w:after="200" w:line="276" w:lineRule="auto"/>
        <w:contextualSpacing/>
        <w:rPr>
          <w:rFonts w:ascii="Verdana" w:eastAsia="Calibri" w:hAnsi="Verdana" w:cs="Times New Roman"/>
          <w:sz w:val="20"/>
          <w:szCs w:val="20"/>
        </w:rPr>
      </w:pPr>
      <w:r w:rsidRPr="005412EC">
        <w:rPr>
          <w:rFonts w:ascii="Verdana" w:eastAsia="Calibri" w:hAnsi="Verdana" w:cs="Times New Roman"/>
          <w:sz w:val="20"/>
          <w:szCs w:val="20"/>
        </w:rPr>
        <w:t xml:space="preserve">Hvordan anvender I metoder til at understøtte og udvikle børns sproglige, sociale og emotionelle udvikling, fx sproggaven, legemanuskripter og fri for mobberi? </w:t>
      </w:r>
    </w:p>
    <w:p w14:paraId="61F18189" w14:textId="77777777" w:rsidR="005412EC" w:rsidRPr="005412EC" w:rsidRDefault="005412EC" w:rsidP="005412EC">
      <w:pPr>
        <w:numPr>
          <w:ilvl w:val="0"/>
          <w:numId w:val="7"/>
        </w:numPr>
        <w:spacing w:after="200" w:line="276" w:lineRule="auto"/>
        <w:contextualSpacing/>
        <w:rPr>
          <w:rFonts w:ascii="Verdana" w:eastAsia="Calibri" w:hAnsi="Verdana" w:cs="Times New Roman"/>
          <w:sz w:val="20"/>
          <w:szCs w:val="20"/>
        </w:rPr>
      </w:pPr>
      <w:r w:rsidRPr="005412EC">
        <w:rPr>
          <w:rFonts w:ascii="Verdana" w:eastAsia="Calibri" w:hAnsi="Verdana" w:cs="Times New Roman"/>
          <w:sz w:val="20"/>
          <w:szCs w:val="20"/>
        </w:rPr>
        <w:t>Hvordan understøtter lederen implementering af kompetenceforløb, uddannelse og kurser samt, hvordan understøtter lederen løbende refleksion og evaluering af det pædagogiske læringsmiljø?</w:t>
      </w:r>
    </w:p>
    <w:p w14:paraId="09035398" w14:textId="77777777" w:rsidR="005412EC" w:rsidRPr="005412EC" w:rsidRDefault="005412EC" w:rsidP="005412EC">
      <w:pPr>
        <w:numPr>
          <w:ilvl w:val="0"/>
          <w:numId w:val="7"/>
        </w:numPr>
        <w:spacing w:after="200" w:line="276" w:lineRule="auto"/>
        <w:contextualSpacing/>
        <w:rPr>
          <w:rFonts w:ascii="Verdana" w:eastAsia="Calibri" w:hAnsi="Verdana" w:cs="Times New Roman"/>
          <w:sz w:val="20"/>
          <w:szCs w:val="20"/>
        </w:rPr>
      </w:pPr>
      <w:r w:rsidRPr="005412EC">
        <w:rPr>
          <w:rFonts w:ascii="Verdana" w:eastAsia="Calibri" w:hAnsi="Verdana" w:cs="Times New Roman"/>
          <w:sz w:val="20"/>
          <w:szCs w:val="20"/>
        </w:rPr>
        <w:t xml:space="preserve">Hvordan arbejder lederen systematisk med ledelse tæt på fx ved hjælp af observation, feedback, deltagelse i aktiviteter eller andet? </w:t>
      </w:r>
    </w:p>
    <w:p w14:paraId="5FAA9422" w14:textId="77777777" w:rsidR="005412EC" w:rsidRPr="005412EC" w:rsidRDefault="005412EC" w:rsidP="005412EC">
      <w:pPr>
        <w:numPr>
          <w:ilvl w:val="0"/>
          <w:numId w:val="7"/>
        </w:numPr>
        <w:spacing w:after="200" w:line="276" w:lineRule="auto"/>
        <w:contextualSpacing/>
        <w:rPr>
          <w:rFonts w:ascii="Verdana" w:eastAsia="Calibri" w:hAnsi="Verdana" w:cs="Times New Roman"/>
          <w:sz w:val="20"/>
          <w:szCs w:val="20"/>
        </w:rPr>
      </w:pPr>
      <w:r w:rsidRPr="005412EC">
        <w:rPr>
          <w:rFonts w:ascii="Verdana" w:eastAsia="Calibri" w:hAnsi="Verdana" w:cs="Times New Roman"/>
          <w:sz w:val="20"/>
          <w:szCs w:val="20"/>
        </w:rPr>
        <w:t xml:space="preserve">Hvordan arbejder I systematisk med børns overgange fra hjem til dagtilbud og fra dagtilbud til SFO og skole samt, hvordan får eller indhenter I feedback på jeres skriftlige og mundtlige videns overdragelser? </w:t>
      </w:r>
    </w:p>
    <w:p w14:paraId="2E01B2BF" w14:textId="77777777" w:rsidR="005412EC" w:rsidRPr="005412EC" w:rsidRDefault="005412EC" w:rsidP="005412EC">
      <w:pPr>
        <w:spacing w:after="200" w:line="276" w:lineRule="auto"/>
        <w:contextualSpacing/>
        <w:rPr>
          <w:rFonts w:ascii="Verdana" w:eastAsia="Calibri" w:hAnsi="Verdana" w:cs="Times New Roman"/>
          <w:sz w:val="20"/>
          <w:szCs w:val="20"/>
        </w:rPr>
      </w:pPr>
    </w:p>
    <w:p w14:paraId="12330D6D" w14:textId="77777777" w:rsidR="005412EC" w:rsidRPr="005412EC" w:rsidRDefault="005412EC" w:rsidP="005412EC">
      <w:pP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Tilsynsområde 6</w:t>
      </w:r>
    </w:p>
    <w:p w14:paraId="4B96BF60" w14:textId="77777777" w:rsidR="005412EC" w:rsidRPr="005412EC" w:rsidRDefault="005412EC" w:rsidP="005412EC">
      <w:pPr>
        <w:spacing w:after="200" w:line="240" w:lineRule="auto"/>
        <w:contextualSpacing/>
        <w:rPr>
          <w:rFonts w:ascii="Verdana" w:eastAsia="Calibri" w:hAnsi="Verdana" w:cs="Times New Roman"/>
          <w:sz w:val="20"/>
          <w:szCs w:val="20"/>
        </w:rPr>
      </w:pPr>
    </w:p>
    <w:tbl>
      <w:tblPr>
        <w:tblStyle w:val="Tabel-Gitter"/>
        <w:tblW w:w="0" w:type="auto"/>
        <w:tblLook w:val="04A0" w:firstRow="1" w:lastRow="0" w:firstColumn="1" w:lastColumn="0" w:noHBand="0" w:noVBand="1"/>
      </w:tblPr>
      <w:tblGrid>
        <w:gridCol w:w="2945"/>
        <w:gridCol w:w="2938"/>
        <w:gridCol w:w="3745"/>
      </w:tblGrid>
      <w:tr w:rsidR="005412EC" w:rsidRPr="005412EC" w14:paraId="4C8BCC8F" w14:textId="77777777" w:rsidTr="00A3758A">
        <w:tc>
          <w:tcPr>
            <w:tcW w:w="3016" w:type="dxa"/>
          </w:tcPr>
          <w:p w14:paraId="7138A93A"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 xml:space="preserve">Behov for ny/ændret indsats </w:t>
            </w:r>
          </w:p>
          <w:p w14:paraId="25C110BB" w14:textId="77777777" w:rsidR="005412EC" w:rsidRPr="005412EC" w:rsidRDefault="005412EC" w:rsidP="005412EC">
            <w:pPr>
              <w:jc w:val="center"/>
              <w:rPr>
                <w:rFonts w:ascii="Verdana" w:eastAsia="Calibri" w:hAnsi="Verdana" w:cs="Times New Roman"/>
                <w:sz w:val="20"/>
                <w:szCs w:val="20"/>
              </w:rPr>
            </w:pPr>
          </w:p>
        </w:tc>
        <w:tc>
          <w:tcPr>
            <w:tcW w:w="2998" w:type="dxa"/>
          </w:tcPr>
          <w:p w14:paraId="7AAB96BE"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Tilpas den pædagogiske indsats</w:t>
            </w:r>
          </w:p>
          <w:p w14:paraId="23C2FBCC" w14:textId="77777777" w:rsidR="005412EC" w:rsidRPr="005412EC" w:rsidRDefault="005412EC" w:rsidP="005412EC">
            <w:pPr>
              <w:jc w:val="center"/>
              <w:rPr>
                <w:rFonts w:ascii="Verdana" w:eastAsia="Calibri" w:hAnsi="Verdana" w:cs="Times New Roman"/>
                <w:sz w:val="20"/>
                <w:szCs w:val="20"/>
              </w:rPr>
            </w:pPr>
          </w:p>
        </w:tc>
        <w:tc>
          <w:tcPr>
            <w:tcW w:w="3840" w:type="dxa"/>
          </w:tcPr>
          <w:p w14:paraId="0A4295DB" w14:textId="77777777" w:rsidR="005412EC" w:rsidRPr="005412EC" w:rsidRDefault="005412EC" w:rsidP="005412EC">
            <w:pPr>
              <w:rPr>
                <w:rFonts w:ascii="Verdana" w:eastAsia="Arial" w:hAnsi="Verdana" w:cs="Times New Roman"/>
                <w:sz w:val="20"/>
                <w:szCs w:val="20"/>
              </w:rPr>
            </w:pPr>
            <w:r w:rsidRPr="005412EC">
              <w:rPr>
                <w:rFonts w:ascii="Verdana" w:eastAsia="Arial" w:hAnsi="Verdana" w:cs="Times New Roman"/>
                <w:sz w:val="20"/>
                <w:szCs w:val="20"/>
              </w:rPr>
              <w:t>Vedligehold den pædagogiske kvalitet</w:t>
            </w:r>
          </w:p>
          <w:p w14:paraId="377BB6BF" w14:textId="77777777" w:rsidR="005412EC" w:rsidRPr="005412EC" w:rsidRDefault="005412EC" w:rsidP="005412EC">
            <w:pPr>
              <w:jc w:val="center"/>
              <w:rPr>
                <w:rFonts w:ascii="Verdana" w:eastAsia="Arial" w:hAnsi="Verdana" w:cs="Times New Roman"/>
                <w:sz w:val="20"/>
                <w:szCs w:val="20"/>
              </w:rPr>
            </w:pPr>
          </w:p>
          <w:p w14:paraId="201E7C1B" w14:textId="77777777" w:rsidR="005412EC" w:rsidRPr="005412EC" w:rsidRDefault="00ED724C" w:rsidP="005412EC">
            <w:pPr>
              <w:rPr>
                <w:rFonts w:ascii="Verdana" w:eastAsia="Calibri" w:hAnsi="Verdana" w:cs="Times New Roman"/>
                <w:sz w:val="20"/>
                <w:szCs w:val="20"/>
              </w:rPr>
            </w:pPr>
            <w:r>
              <w:rPr>
                <w:rFonts w:ascii="Verdana" w:eastAsia="Calibri" w:hAnsi="Verdana" w:cs="Times New Roman"/>
                <w:sz w:val="20"/>
                <w:szCs w:val="20"/>
              </w:rPr>
              <w:t xml:space="preserve">                 X</w:t>
            </w:r>
          </w:p>
        </w:tc>
      </w:tr>
      <w:tr w:rsidR="005412EC" w:rsidRPr="005412EC" w14:paraId="648F8367" w14:textId="77777777" w:rsidTr="00A3758A">
        <w:tc>
          <w:tcPr>
            <w:tcW w:w="9854" w:type="dxa"/>
            <w:gridSpan w:val="3"/>
          </w:tcPr>
          <w:p w14:paraId="2A335EFF"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 xml:space="preserve">Begrundelse </w:t>
            </w:r>
          </w:p>
          <w:p w14:paraId="0FD01656" w14:textId="77777777" w:rsidR="005412EC" w:rsidRPr="005412EC" w:rsidRDefault="005412EC" w:rsidP="005412EC">
            <w:pPr>
              <w:rPr>
                <w:rFonts w:ascii="Verdana" w:eastAsia="Calibri" w:hAnsi="Verdana" w:cs="Times New Roman"/>
                <w:sz w:val="20"/>
                <w:szCs w:val="20"/>
              </w:rPr>
            </w:pPr>
          </w:p>
          <w:p w14:paraId="3CF58F79" w14:textId="77777777" w:rsidR="006E76AD" w:rsidRDefault="006E76AD" w:rsidP="000875E5">
            <w:pPr>
              <w:pStyle w:val="Listeafsnit"/>
              <w:numPr>
                <w:ilvl w:val="0"/>
                <w:numId w:val="14"/>
              </w:numPr>
              <w:rPr>
                <w:rFonts w:ascii="Verdana" w:eastAsia="Calibri" w:hAnsi="Verdana" w:cs="Times New Roman"/>
                <w:sz w:val="20"/>
                <w:szCs w:val="20"/>
              </w:rPr>
            </w:pPr>
            <w:r>
              <w:rPr>
                <w:rFonts w:ascii="Verdana" w:eastAsia="Calibri" w:hAnsi="Verdana" w:cs="Times New Roman"/>
                <w:sz w:val="20"/>
                <w:szCs w:val="20"/>
              </w:rPr>
              <w:t>Institutionen arbejder systematisk med sprogvurderinger jf. Fredensborg Kommunes retningslinjer</w:t>
            </w:r>
            <w:r w:rsidR="005236FA">
              <w:rPr>
                <w:rFonts w:ascii="Verdana" w:eastAsia="Calibri" w:hAnsi="Verdana" w:cs="Times New Roman"/>
                <w:sz w:val="20"/>
                <w:szCs w:val="20"/>
              </w:rPr>
              <w:t xml:space="preserve">. </w:t>
            </w:r>
          </w:p>
          <w:p w14:paraId="338DF192" w14:textId="77777777" w:rsidR="005236FA" w:rsidRDefault="006E76AD" w:rsidP="000875E5">
            <w:pPr>
              <w:pStyle w:val="Listeafsnit"/>
              <w:numPr>
                <w:ilvl w:val="0"/>
                <w:numId w:val="14"/>
              </w:numPr>
              <w:rPr>
                <w:rFonts w:ascii="Verdana" w:eastAsia="Calibri" w:hAnsi="Verdana" w:cs="Times New Roman"/>
                <w:sz w:val="20"/>
                <w:szCs w:val="20"/>
              </w:rPr>
            </w:pPr>
            <w:r>
              <w:rPr>
                <w:rFonts w:ascii="Verdana" w:eastAsia="Calibri" w:hAnsi="Verdana" w:cs="Times New Roman"/>
                <w:sz w:val="20"/>
                <w:szCs w:val="20"/>
              </w:rPr>
              <w:t>Der er s</w:t>
            </w:r>
            <w:r w:rsidR="005236FA">
              <w:rPr>
                <w:rFonts w:ascii="Verdana" w:eastAsia="Calibri" w:hAnsi="Verdana" w:cs="Times New Roman"/>
                <w:sz w:val="20"/>
                <w:szCs w:val="20"/>
              </w:rPr>
              <w:t>progkufferter som børnene kan låne med hjem</w:t>
            </w:r>
            <w:r>
              <w:rPr>
                <w:rFonts w:ascii="Verdana" w:eastAsia="Calibri" w:hAnsi="Verdana" w:cs="Times New Roman"/>
                <w:sz w:val="20"/>
                <w:szCs w:val="20"/>
              </w:rPr>
              <w:t>, så familierne kan understøtte barnets sproglige udvikling inden for bestemte områder</w:t>
            </w:r>
            <w:r w:rsidR="006E2BA0">
              <w:rPr>
                <w:rFonts w:ascii="Verdana" w:eastAsia="Calibri" w:hAnsi="Verdana" w:cs="Times New Roman"/>
                <w:sz w:val="20"/>
                <w:szCs w:val="20"/>
              </w:rPr>
              <w:t>,</w:t>
            </w:r>
            <w:r>
              <w:rPr>
                <w:rFonts w:ascii="Verdana" w:eastAsia="Calibri" w:hAnsi="Verdana" w:cs="Times New Roman"/>
                <w:sz w:val="20"/>
                <w:szCs w:val="20"/>
              </w:rPr>
              <w:t xml:space="preserve"> alt efter barnets udviklingsniveau</w:t>
            </w:r>
            <w:r w:rsidR="005236FA">
              <w:rPr>
                <w:rFonts w:ascii="Verdana" w:eastAsia="Calibri" w:hAnsi="Verdana" w:cs="Times New Roman"/>
                <w:sz w:val="20"/>
                <w:szCs w:val="20"/>
              </w:rPr>
              <w:t xml:space="preserve">. </w:t>
            </w:r>
          </w:p>
          <w:p w14:paraId="677934FE" w14:textId="77777777" w:rsidR="006E76AD" w:rsidRDefault="006E76AD" w:rsidP="000078C3">
            <w:pPr>
              <w:pStyle w:val="Listeafsnit"/>
              <w:numPr>
                <w:ilvl w:val="0"/>
                <w:numId w:val="14"/>
              </w:numPr>
              <w:rPr>
                <w:rFonts w:ascii="Verdana" w:eastAsia="Calibri" w:hAnsi="Verdana" w:cs="Times New Roman"/>
                <w:sz w:val="20"/>
                <w:szCs w:val="20"/>
              </w:rPr>
            </w:pPr>
            <w:r w:rsidRPr="006E76AD">
              <w:rPr>
                <w:rFonts w:ascii="Verdana" w:eastAsia="Calibri" w:hAnsi="Verdana" w:cs="Times New Roman"/>
                <w:sz w:val="20"/>
                <w:szCs w:val="20"/>
              </w:rPr>
              <w:t>B</w:t>
            </w:r>
            <w:r w:rsidR="005236FA" w:rsidRPr="006E76AD">
              <w:rPr>
                <w:rFonts w:ascii="Verdana" w:eastAsia="Calibri" w:hAnsi="Verdana" w:cs="Times New Roman"/>
                <w:sz w:val="20"/>
                <w:szCs w:val="20"/>
              </w:rPr>
              <w:t>ørnene</w:t>
            </w:r>
            <w:r w:rsidRPr="006E76AD">
              <w:rPr>
                <w:rFonts w:ascii="Verdana" w:eastAsia="Calibri" w:hAnsi="Verdana" w:cs="Times New Roman"/>
                <w:sz w:val="20"/>
                <w:szCs w:val="20"/>
              </w:rPr>
              <w:t xml:space="preserve"> inddrages i forhold til justeringer af de pædagogiske </w:t>
            </w:r>
            <w:r w:rsidR="006E2BA0" w:rsidRPr="006E76AD">
              <w:rPr>
                <w:rFonts w:ascii="Verdana" w:eastAsia="Calibri" w:hAnsi="Verdana" w:cs="Times New Roman"/>
                <w:sz w:val="20"/>
                <w:szCs w:val="20"/>
              </w:rPr>
              <w:t>læringsmiljøer</w:t>
            </w:r>
            <w:r w:rsidR="005236FA" w:rsidRPr="006E76AD">
              <w:rPr>
                <w:rFonts w:ascii="Verdana" w:eastAsia="Calibri" w:hAnsi="Verdana" w:cs="Times New Roman"/>
                <w:sz w:val="20"/>
                <w:szCs w:val="20"/>
              </w:rPr>
              <w:t xml:space="preserve"> i børnehaven. </w:t>
            </w:r>
            <w:r w:rsidR="00101B54">
              <w:rPr>
                <w:rFonts w:ascii="Verdana" w:eastAsia="Calibri" w:hAnsi="Verdana" w:cs="Times New Roman"/>
                <w:sz w:val="20"/>
                <w:szCs w:val="20"/>
              </w:rPr>
              <w:t>Det kan være b</w:t>
            </w:r>
            <w:r w:rsidR="005236FA" w:rsidRPr="006E76AD">
              <w:rPr>
                <w:rFonts w:ascii="Verdana" w:eastAsia="Calibri" w:hAnsi="Verdana" w:cs="Times New Roman"/>
                <w:sz w:val="20"/>
                <w:szCs w:val="20"/>
              </w:rPr>
              <w:t>illeder af leg</w:t>
            </w:r>
            <w:r w:rsidR="00101B54">
              <w:rPr>
                <w:rFonts w:ascii="Verdana" w:eastAsia="Calibri" w:hAnsi="Verdana" w:cs="Times New Roman"/>
                <w:sz w:val="20"/>
                <w:szCs w:val="20"/>
              </w:rPr>
              <w:t xml:space="preserve">e- </w:t>
            </w:r>
            <w:r w:rsidR="005236FA" w:rsidRPr="006E76AD">
              <w:rPr>
                <w:rFonts w:ascii="Verdana" w:eastAsia="Calibri" w:hAnsi="Verdana" w:cs="Times New Roman"/>
                <w:sz w:val="20"/>
                <w:szCs w:val="20"/>
              </w:rPr>
              <w:t xml:space="preserve">og </w:t>
            </w:r>
            <w:r w:rsidR="00101B54">
              <w:rPr>
                <w:rFonts w:ascii="Verdana" w:eastAsia="Calibri" w:hAnsi="Verdana" w:cs="Times New Roman"/>
                <w:sz w:val="20"/>
                <w:szCs w:val="20"/>
              </w:rPr>
              <w:t>lærings</w:t>
            </w:r>
            <w:r w:rsidR="005236FA" w:rsidRPr="006E76AD">
              <w:rPr>
                <w:rFonts w:ascii="Verdana" w:eastAsia="Calibri" w:hAnsi="Verdana" w:cs="Times New Roman"/>
                <w:sz w:val="20"/>
                <w:szCs w:val="20"/>
              </w:rPr>
              <w:t>rum til drøftelse af hvad der er godt eller mindre godt,</w:t>
            </w:r>
            <w:r w:rsidRPr="006E76AD">
              <w:rPr>
                <w:rFonts w:ascii="Verdana" w:eastAsia="Calibri" w:hAnsi="Verdana" w:cs="Times New Roman"/>
                <w:sz w:val="20"/>
                <w:szCs w:val="20"/>
              </w:rPr>
              <w:t xml:space="preserve"> - og</w:t>
            </w:r>
            <w:r w:rsidR="005236FA" w:rsidRPr="006E76AD">
              <w:rPr>
                <w:rFonts w:ascii="Verdana" w:eastAsia="Calibri" w:hAnsi="Verdana" w:cs="Times New Roman"/>
                <w:sz w:val="20"/>
                <w:szCs w:val="20"/>
              </w:rPr>
              <w:t xml:space="preserve"> hvad </w:t>
            </w:r>
            <w:r w:rsidRPr="006E76AD">
              <w:rPr>
                <w:rFonts w:ascii="Verdana" w:eastAsia="Calibri" w:hAnsi="Verdana" w:cs="Times New Roman"/>
                <w:sz w:val="20"/>
                <w:szCs w:val="20"/>
              </w:rPr>
              <w:t xml:space="preserve">der eventuelt </w:t>
            </w:r>
            <w:r w:rsidR="005236FA" w:rsidRPr="006E76AD">
              <w:rPr>
                <w:rFonts w:ascii="Verdana" w:eastAsia="Calibri" w:hAnsi="Verdana" w:cs="Times New Roman"/>
                <w:sz w:val="20"/>
                <w:szCs w:val="20"/>
              </w:rPr>
              <w:t>mangler? Børnene tegner det de er optagede af.</w:t>
            </w:r>
          </w:p>
          <w:p w14:paraId="2FF2F500" w14:textId="77777777" w:rsidR="00D944B5" w:rsidRPr="006E76AD" w:rsidRDefault="006E76AD" w:rsidP="000078C3">
            <w:pPr>
              <w:pStyle w:val="Listeafsnit"/>
              <w:numPr>
                <w:ilvl w:val="0"/>
                <w:numId w:val="14"/>
              </w:numPr>
              <w:rPr>
                <w:rFonts w:ascii="Verdana" w:eastAsia="Calibri" w:hAnsi="Verdana" w:cs="Times New Roman"/>
                <w:sz w:val="20"/>
                <w:szCs w:val="20"/>
              </w:rPr>
            </w:pPr>
            <w:r>
              <w:rPr>
                <w:rFonts w:ascii="Verdana" w:eastAsia="Calibri" w:hAnsi="Verdana" w:cs="Times New Roman"/>
                <w:sz w:val="20"/>
                <w:szCs w:val="20"/>
              </w:rPr>
              <w:t>Institutionen arbejder med l</w:t>
            </w:r>
            <w:r w:rsidR="00D944B5" w:rsidRPr="006E76AD">
              <w:rPr>
                <w:rFonts w:ascii="Verdana" w:eastAsia="Calibri" w:hAnsi="Verdana" w:cs="Times New Roman"/>
                <w:sz w:val="20"/>
                <w:szCs w:val="20"/>
              </w:rPr>
              <w:t xml:space="preserve">egemanuskripter. Personalet </w:t>
            </w:r>
            <w:r>
              <w:rPr>
                <w:rFonts w:ascii="Verdana" w:eastAsia="Calibri" w:hAnsi="Verdana" w:cs="Times New Roman"/>
                <w:sz w:val="20"/>
                <w:szCs w:val="20"/>
              </w:rPr>
              <w:t>udarbejder</w:t>
            </w:r>
            <w:r w:rsidR="00D944B5" w:rsidRPr="006E76AD">
              <w:rPr>
                <w:rFonts w:ascii="Verdana" w:eastAsia="Calibri" w:hAnsi="Verdana" w:cs="Times New Roman"/>
                <w:sz w:val="20"/>
                <w:szCs w:val="20"/>
              </w:rPr>
              <w:t xml:space="preserve"> legeanalyser, så personalet kan se hvor de </w:t>
            </w:r>
            <w:r w:rsidR="00101B54">
              <w:rPr>
                <w:rFonts w:ascii="Verdana" w:eastAsia="Calibri" w:hAnsi="Verdana" w:cs="Times New Roman"/>
                <w:sz w:val="20"/>
                <w:szCs w:val="20"/>
              </w:rPr>
              <w:t xml:space="preserve">i højere grad </w:t>
            </w:r>
            <w:r w:rsidR="00D944B5" w:rsidRPr="006E76AD">
              <w:rPr>
                <w:rFonts w:ascii="Verdana" w:eastAsia="Calibri" w:hAnsi="Verdana" w:cs="Times New Roman"/>
                <w:sz w:val="20"/>
                <w:szCs w:val="20"/>
              </w:rPr>
              <w:t>skal understøtte leg.</w:t>
            </w:r>
            <w:r w:rsidR="00F02C15" w:rsidRPr="006E76AD">
              <w:rPr>
                <w:rFonts w:ascii="Verdana" w:eastAsia="Calibri" w:hAnsi="Verdana" w:cs="Times New Roman"/>
                <w:sz w:val="20"/>
                <w:szCs w:val="20"/>
              </w:rPr>
              <w:t xml:space="preserve"> </w:t>
            </w:r>
          </w:p>
          <w:p w14:paraId="16ADDD17" w14:textId="77777777" w:rsidR="005412EC" w:rsidRDefault="000875E5" w:rsidP="000875E5">
            <w:pPr>
              <w:pStyle w:val="Listeafsnit"/>
              <w:numPr>
                <w:ilvl w:val="0"/>
                <w:numId w:val="14"/>
              </w:numPr>
              <w:rPr>
                <w:rFonts w:ascii="Verdana" w:eastAsia="Calibri" w:hAnsi="Verdana" w:cs="Times New Roman"/>
                <w:sz w:val="20"/>
                <w:szCs w:val="20"/>
              </w:rPr>
            </w:pPr>
            <w:r w:rsidRPr="000875E5">
              <w:rPr>
                <w:rFonts w:ascii="Verdana" w:eastAsia="Calibri" w:hAnsi="Verdana" w:cs="Times New Roman"/>
                <w:sz w:val="20"/>
                <w:szCs w:val="20"/>
              </w:rPr>
              <w:t xml:space="preserve">I alrummet ved indgangen er </w:t>
            </w:r>
            <w:r w:rsidR="006E76AD">
              <w:rPr>
                <w:rFonts w:ascii="Verdana" w:eastAsia="Calibri" w:hAnsi="Verdana" w:cs="Times New Roman"/>
                <w:sz w:val="20"/>
                <w:szCs w:val="20"/>
              </w:rPr>
              <w:t xml:space="preserve">der </w:t>
            </w:r>
            <w:r w:rsidRPr="000875E5">
              <w:rPr>
                <w:rFonts w:ascii="Verdana" w:eastAsia="Calibri" w:hAnsi="Verdana" w:cs="Times New Roman"/>
                <w:sz w:val="20"/>
                <w:szCs w:val="20"/>
              </w:rPr>
              <w:t>en tavle med piktogrammer</w:t>
            </w:r>
            <w:r>
              <w:rPr>
                <w:rFonts w:ascii="Verdana" w:eastAsia="Calibri" w:hAnsi="Verdana" w:cs="Times New Roman"/>
                <w:sz w:val="20"/>
                <w:szCs w:val="20"/>
              </w:rPr>
              <w:t>,</w:t>
            </w:r>
            <w:r w:rsidRPr="000875E5">
              <w:rPr>
                <w:rFonts w:ascii="Verdana" w:eastAsia="Calibri" w:hAnsi="Verdana" w:cs="Times New Roman"/>
                <w:sz w:val="20"/>
                <w:szCs w:val="20"/>
              </w:rPr>
              <w:t xml:space="preserve"> som viser dagens rytme. </w:t>
            </w:r>
            <w:r>
              <w:rPr>
                <w:rFonts w:ascii="Verdana" w:eastAsia="Calibri" w:hAnsi="Verdana" w:cs="Times New Roman"/>
                <w:sz w:val="20"/>
                <w:szCs w:val="20"/>
              </w:rPr>
              <w:t xml:space="preserve">Der </w:t>
            </w:r>
            <w:r w:rsidRPr="000875E5">
              <w:rPr>
                <w:rFonts w:ascii="Verdana" w:eastAsia="Calibri" w:hAnsi="Verdana" w:cs="Times New Roman"/>
                <w:sz w:val="20"/>
                <w:szCs w:val="20"/>
              </w:rPr>
              <w:t>er billeder af de voksne</w:t>
            </w:r>
            <w:r>
              <w:rPr>
                <w:rFonts w:ascii="Verdana" w:eastAsia="Calibri" w:hAnsi="Verdana" w:cs="Times New Roman"/>
                <w:sz w:val="20"/>
                <w:szCs w:val="20"/>
              </w:rPr>
              <w:t>, hvor de hver især er placeret, så både børn og voksne har et godt overblik.</w:t>
            </w:r>
            <w:r w:rsidRPr="000875E5">
              <w:rPr>
                <w:rFonts w:ascii="Verdana" w:eastAsia="Calibri" w:hAnsi="Verdana" w:cs="Times New Roman"/>
                <w:sz w:val="20"/>
                <w:szCs w:val="20"/>
              </w:rPr>
              <w:t xml:space="preserve"> </w:t>
            </w:r>
          </w:p>
          <w:p w14:paraId="270777E6" w14:textId="77777777" w:rsidR="006E76AD" w:rsidRPr="000875E5" w:rsidRDefault="006E76AD" w:rsidP="006E76AD">
            <w:pPr>
              <w:pStyle w:val="Listeafsnit"/>
              <w:rPr>
                <w:rFonts w:ascii="Verdana" w:eastAsia="Calibri" w:hAnsi="Verdana" w:cs="Times New Roman"/>
                <w:sz w:val="20"/>
                <w:szCs w:val="20"/>
              </w:rPr>
            </w:pPr>
          </w:p>
        </w:tc>
      </w:tr>
      <w:tr w:rsidR="005412EC" w:rsidRPr="005412EC" w14:paraId="16C07BC0" w14:textId="77777777" w:rsidTr="00A3758A">
        <w:tc>
          <w:tcPr>
            <w:tcW w:w="9854" w:type="dxa"/>
            <w:gridSpan w:val="3"/>
          </w:tcPr>
          <w:p w14:paraId="70B0DFE1" w14:textId="77777777" w:rsidR="005412EC" w:rsidRPr="005412EC" w:rsidRDefault="005412EC" w:rsidP="005412EC">
            <w:pPr>
              <w:rPr>
                <w:rFonts w:ascii="Verdana" w:eastAsia="Calibri" w:hAnsi="Verdana" w:cs="Times New Roman"/>
                <w:sz w:val="20"/>
                <w:szCs w:val="20"/>
              </w:rPr>
            </w:pPr>
            <w:r w:rsidRPr="005412EC">
              <w:rPr>
                <w:rFonts w:ascii="Verdana" w:eastAsia="Calibri" w:hAnsi="Verdana" w:cs="Times New Roman"/>
                <w:sz w:val="20"/>
                <w:szCs w:val="20"/>
              </w:rPr>
              <w:t>ANBEFALINGER I PUNKTER (max 3)</w:t>
            </w:r>
          </w:p>
          <w:p w14:paraId="4C89B64B" w14:textId="77777777" w:rsidR="005412EC" w:rsidRPr="005412EC" w:rsidRDefault="005412EC" w:rsidP="005412EC">
            <w:pPr>
              <w:rPr>
                <w:rFonts w:ascii="Verdana" w:eastAsia="Calibri" w:hAnsi="Verdana" w:cs="Times New Roman"/>
                <w:sz w:val="20"/>
                <w:szCs w:val="20"/>
              </w:rPr>
            </w:pPr>
          </w:p>
          <w:p w14:paraId="5A234951" w14:textId="77777777" w:rsidR="005412EC" w:rsidRPr="005412EC" w:rsidRDefault="005412EC" w:rsidP="005412EC">
            <w:pPr>
              <w:rPr>
                <w:rFonts w:ascii="Verdana" w:eastAsia="Calibri" w:hAnsi="Verdana" w:cs="Times New Roman"/>
                <w:sz w:val="20"/>
                <w:szCs w:val="20"/>
              </w:rPr>
            </w:pPr>
          </w:p>
        </w:tc>
      </w:tr>
    </w:tbl>
    <w:p w14:paraId="715827A0"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5DF50BC6"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5D4294E1"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5E5653DA" w14:textId="77777777" w:rsidR="005412EC" w:rsidRPr="005412EC" w:rsidRDefault="005412EC" w:rsidP="005412EC">
      <w:pPr>
        <w:spacing w:after="200" w:line="240" w:lineRule="auto"/>
        <w:contextualSpacing/>
        <w:rPr>
          <w:rFonts w:ascii="Verdana" w:eastAsia="Calibri" w:hAnsi="Verdana" w:cs="Times New Roman"/>
          <w:sz w:val="20"/>
          <w:szCs w:val="20"/>
          <w:u w:val="single"/>
        </w:rPr>
      </w:pPr>
    </w:p>
    <w:p w14:paraId="30DBC36A" w14:textId="77777777" w:rsidR="005412EC" w:rsidRPr="005412EC" w:rsidRDefault="005412EC" w:rsidP="005412EC">
      <w:pPr>
        <w:spacing w:after="200" w:line="240" w:lineRule="auto"/>
        <w:contextualSpacing/>
        <w:rPr>
          <w:rFonts w:ascii="Verdana" w:eastAsia="Calibri" w:hAnsi="Verdana" w:cs="Times New Roman"/>
          <w:i/>
          <w:sz w:val="20"/>
          <w:szCs w:val="20"/>
        </w:rPr>
      </w:pPr>
      <w:r w:rsidRPr="005412EC">
        <w:rPr>
          <w:rFonts w:ascii="Verdana" w:eastAsia="Calibri" w:hAnsi="Verdana" w:cs="Times New Roman"/>
          <w:i/>
          <w:sz w:val="20"/>
          <w:szCs w:val="20"/>
        </w:rPr>
        <w:t>Udfyldes af daglig leder efter personalemødet (eller efter den pædagogiske tilsynsdialog)</w:t>
      </w:r>
    </w:p>
    <w:p w14:paraId="4DD952D4" w14:textId="77777777" w:rsidR="005412EC" w:rsidRPr="005412EC" w:rsidRDefault="005412EC" w:rsidP="005412EC">
      <w:pPr>
        <w:numPr>
          <w:ilvl w:val="0"/>
          <w:numId w:val="2"/>
        </w:numPr>
        <w:shd w:val="clear" w:color="auto" w:fill="C2D69B"/>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Fokuspunkter og det videre arbejde med det pædagogiske tilsyn</w:t>
      </w:r>
    </w:p>
    <w:p w14:paraId="254B5F1E"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578CBC0B" w14:textId="77777777" w:rsidR="005412EC" w:rsidRPr="005412EC"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Hvordan vil dagtilbuddet følge tilsynets anbefalinger?</w:t>
      </w:r>
    </w:p>
    <w:p w14:paraId="4D16CA09" w14:textId="40C8A4BD" w:rsidR="005412EC" w:rsidRPr="00B67272" w:rsidRDefault="004B3280"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b/>
          <w:bCs/>
          <w:sz w:val="20"/>
          <w:szCs w:val="20"/>
        </w:rPr>
      </w:pPr>
      <w:r w:rsidRPr="00B67272">
        <w:rPr>
          <w:rFonts w:ascii="Verdana" w:eastAsia="Calibri" w:hAnsi="Verdana" w:cs="Times New Roman"/>
          <w:b/>
          <w:bCs/>
          <w:sz w:val="20"/>
          <w:szCs w:val="20"/>
        </w:rPr>
        <w:t xml:space="preserve">På et personalemøde efter tilsynet har vi drøftet, hvordan vi kan overføre vores </w:t>
      </w:r>
      <w:r w:rsidR="00670FFF" w:rsidRPr="00B67272">
        <w:rPr>
          <w:rFonts w:ascii="Verdana" w:eastAsia="Calibri" w:hAnsi="Verdana" w:cs="Times New Roman"/>
          <w:b/>
          <w:bCs/>
          <w:sz w:val="20"/>
          <w:szCs w:val="20"/>
        </w:rPr>
        <w:t>gode erfaringer med overskuelighed og det nære samspil til vores læringsmiljø i garderoben.</w:t>
      </w:r>
    </w:p>
    <w:p w14:paraId="6C64C8D0" w14:textId="6438F8B2" w:rsidR="00670FFF" w:rsidRPr="00B67272" w:rsidRDefault="00670FFF"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b/>
          <w:bCs/>
          <w:sz w:val="20"/>
          <w:szCs w:val="20"/>
        </w:rPr>
      </w:pPr>
      <w:r w:rsidRPr="00B67272">
        <w:rPr>
          <w:rFonts w:ascii="Verdana" w:eastAsia="Calibri" w:hAnsi="Verdana" w:cs="Times New Roman"/>
          <w:b/>
          <w:bCs/>
          <w:sz w:val="20"/>
          <w:szCs w:val="20"/>
        </w:rPr>
        <w:t xml:space="preserve">Efterfølgende har vi ladet børnene lege på stuerne efter frokost og sørget for at opgaverne med toiletbesøg og påklædning er sket i mellem en voksen og et barn ad gangen. </w:t>
      </w:r>
    </w:p>
    <w:p w14:paraId="7E51A584" w14:textId="77777777" w:rsidR="005412EC" w:rsidRPr="00B67272"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b/>
          <w:bCs/>
          <w:sz w:val="20"/>
          <w:szCs w:val="20"/>
        </w:rPr>
      </w:pPr>
    </w:p>
    <w:p w14:paraId="1D47A886" w14:textId="77777777" w:rsidR="005412EC" w:rsidRPr="005412EC"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sz w:val="20"/>
          <w:szCs w:val="20"/>
        </w:rPr>
      </w:pPr>
    </w:p>
    <w:p w14:paraId="6118E1FD"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12A2816D" w14:textId="77777777" w:rsidR="005412EC" w:rsidRPr="005412EC"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Hvilke udviklingspunkter skal prioriteres først – hvad er fx aftalt på personalemødet?</w:t>
      </w:r>
    </w:p>
    <w:p w14:paraId="24BA5614" w14:textId="77777777" w:rsidR="00670FFF"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 xml:space="preserve">Vedhæft gerne skema til handling eller andet aftalepapir. </w:t>
      </w:r>
    </w:p>
    <w:p w14:paraId="63DE9153" w14:textId="0F583328" w:rsidR="005412EC" w:rsidRPr="00B67272" w:rsidRDefault="00670FFF"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b/>
          <w:bCs/>
          <w:sz w:val="20"/>
          <w:szCs w:val="20"/>
        </w:rPr>
      </w:pPr>
      <w:r w:rsidRPr="00B67272">
        <w:rPr>
          <w:rFonts w:ascii="Verdana" w:eastAsia="Calibri" w:hAnsi="Verdana" w:cs="Times New Roman"/>
          <w:b/>
          <w:bCs/>
          <w:sz w:val="20"/>
          <w:szCs w:val="20"/>
        </w:rPr>
        <w:t xml:space="preserve">Ved at prioritere understøttelsen af børn i udsatte positioner sikrer vi bedst alle børns trivsel. </w:t>
      </w:r>
    </w:p>
    <w:p w14:paraId="45AF431F" w14:textId="2D647FC1" w:rsidR="00670FFF" w:rsidRPr="00B67272" w:rsidRDefault="00670FFF"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b/>
          <w:bCs/>
          <w:sz w:val="20"/>
          <w:szCs w:val="20"/>
        </w:rPr>
      </w:pPr>
      <w:r w:rsidRPr="00B67272">
        <w:rPr>
          <w:rFonts w:ascii="Verdana" w:eastAsia="Calibri" w:hAnsi="Verdana" w:cs="Times New Roman"/>
          <w:b/>
          <w:bCs/>
          <w:sz w:val="20"/>
          <w:szCs w:val="20"/>
        </w:rPr>
        <w:t>Personalet skal benytte de samme handlemuligheder og derfor har vi prioriteret, at både det faste personale og vikarer f</w:t>
      </w:r>
      <w:r w:rsidR="00B67272">
        <w:rPr>
          <w:rFonts w:ascii="Verdana" w:eastAsia="Calibri" w:hAnsi="Verdana" w:cs="Times New Roman"/>
          <w:b/>
          <w:bCs/>
          <w:sz w:val="20"/>
          <w:szCs w:val="20"/>
        </w:rPr>
        <w:t>å</w:t>
      </w:r>
      <w:r w:rsidRPr="00B67272">
        <w:rPr>
          <w:rFonts w:ascii="Verdana" w:eastAsia="Calibri" w:hAnsi="Verdana" w:cs="Times New Roman"/>
          <w:b/>
          <w:bCs/>
          <w:sz w:val="20"/>
          <w:szCs w:val="20"/>
        </w:rPr>
        <w:t xml:space="preserve">r ny viden i fællesskab. </w:t>
      </w:r>
    </w:p>
    <w:p w14:paraId="6C79FD82" w14:textId="77777777" w:rsidR="005412EC" w:rsidRPr="005412EC"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sz w:val="20"/>
          <w:szCs w:val="20"/>
        </w:rPr>
      </w:pPr>
    </w:p>
    <w:p w14:paraId="1EFF54B2"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4460FCDE" w14:textId="6DAB8D38" w:rsidR="005412EC"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Hvilken ønsket positiv effekt skal indsatserne have for børnene?</w:t>
      </w:r>
    </w:p>
    <w:p w14:paraId="69558052" w14:textId="0B95BE32" w:rsidR="00670FFF" w:rsidRPr="00B67272" w:rsidRDefault="00670FFF"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b/>
          <w:bCs/>
          <w:sz w:val="20"/>
          <w:szCs w:val="20"/>
        </w:rPr>
      </w:pPr>
      <w:r w:rsidRPr="00B67272">
        <w:rPr>
          <w:rFonts w:ascii="Verdana" w:eastAsia="Calibri" w:hAnsi="Verdana" w:cs="Times New Roman"/>
          <w:b/>
          <w:bCs/>
          <w:sz w:val="20"/>
          <w:szCs w:val="20"/>
        </w:rPr>
        <w:t xml:space="preserve">Børnene </w:t>
      </w:r>
      <w:r w:rsidR="00B67272">
        <w:rPr>
          <w:rFonts w:ascii="Verdana" w:eastAsia="Calibri" w:hAnsi="Verdana" w:cs="Times New Roman"/>
          <w:b/>
          <w:bCs/>
          <w:sz w:val="20"/>
          <w:szCs w:val="20"/>
        </w:rPr>
        <w:t xml:space="preserve">vil </w:t>
      </w:r>
      <w:r w:rsidRPr="00B67272">
        <w:rPr>
          <w:rFonts w:ascii="Verdana" w:eastAsia="Calibri" w:hAnsi="Verdana" w:cs="Times New Roman"/>
          <w:b/>
          <w:bCs/>
          <w:sz w:val="20"/>
          <w:szCs w:val="20"/>
        </w:rPr>
        <w:t xml:space="preserve">opleve voksne, som </w:t>
      </w:r>
      <w:r w:rsidR="00B67272">
        <w:rPr>
          <w:rFonts w:ascii="Verdana" w:eastAsia="Calibri" w:hAnsi="Verdana" w:cs="Times New Roman"/>
          <w:b/>
          <w:bCs/>
          <w:sz w:val="20"/>
          <w:szCs w:val="20"/>
        </w:rPr>
        <w:t>e</w:t>
      </w:r>
      <w:r w:rsidRPr="00B67272">
        <w:rPr>
          <w:rFonts w:ascii="Verdana" w:eastAsia="Calibri" w:hAnsi="Verdana" w:cs="Times New Roman"/>
          <w:b/>
          <w:bCs/>
          <w:sz w:val="20"/>
          <w:szCs w:val="20"/>
        </w:rPr>
        <w:t xml:space="preserve">r nærværende i alle situationer i løbet af dagen. Børnene </w:t>
      </w:r>
      <w:r w:rsidR="00B67272">
        <w:rPr>
          <w:rFonts w:ascii="Verdana" w:eastAsia="Calibri" w:hAnsi="Verdana" w:cs="Times New Roman"/>
          <w:b/>
          <w:bCs/>
          <w:sz w:val="20"/>
          <w:szCs w:val="20"/>
        </w:rPr>
        <w:t xml:space="preserve">vil </w:t>
      </w:r>
      <w:r w:rsidRPr="00B67272">
        <w:rPr>
          <w:rFonts w:ascii="Verdana" w:eastAsia="Calibri" w:hAnsi="Verdana" w:cs="Times New Roman"/>
          <w:b/>
          <w:bCs/>
          <w:sz w:val="20"/>
          <w:szCs w:val="20"/>
        </w:rPr>
        <w:t>føle sig som en del af et fællesskab</w:t>
      </w:r>
      <w:r w:rsidR="00B67272" w:rsidRPr="00B67272">
        <w:rPr>
          <w:rFonts w:ascii="Verdana" w:eastAsia="Calibri" w:hAnsi="Verdana" w:cs="Times New Roman"/>
          <w:b/>
          <w:bCs/>
          <w:sz w:val="20"/>
          <w:szCs w:val="20"/>
        </w:rPr>
        <w:t>,</w:t>
      </w:r>
      <w:r w:rsidRPr="00B67272">
        <w:rPr>
          <w:rFonts w:ascii="Verdana" w:eastAsia="Calibri" w:hAnsi="Verdana" w:cs="Times New Roman"/>
          <w:b/>
          <w:bCs/>
          <w:sz w:val="20"/>
          <w:szCs w:val="20"/>
        </w:rPr>
        <w:t xml:space="preserve"> </w:t>
      </w:r>
      <w:r w:rsidR="00B67272" w:rsidRPr="00B67272">
        <w:rPr>
          <w:rFonts w:ascii="Verdana" w:eastAsia="Calibri" w:hAnsi="Verdana" w:cs="Times New Roman"/>
          <w:b/>
          <w:bCs/>
          <w:sz w:val="20"/>
          <w:szCs w:val="20"/>
        </w:rPr>
        <w:t>også når de er udfordret socialt.</w:t>
      </w:r>
    </w:p>
    <w:p w14:paraId="57D1A012" w14:textId="77777777" w:rsidR="005412EC" w:rsidRPr="005412EC"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sz w:val="20"/>
          <w:szCs w:val="20"/>
        </w:rPr>
      </w:pPr>
    </w:p>
    <w:p w14:paraId="1FF6C110" w14:textId="77777777" w:rsidR="005412EC" w:rsidRPr="005412EC"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sz w:val="20"/>
          <w:szCs w:val="20"/>
        </w:rPr>
      </w:pPr>
    </w:p>
    <w:p w14:paraId="58593337"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710EABDB" w14:textId="73D6C4EC" w:rsidR="005412EC"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Hvordan vil lederen understøtte udviklingen undervejs?</w:t>
      </w:r>
    </w:p>
    <w:p w14:paraId="114D8820" w14:textId="25D48FBC" w:rsidR="00B67272" w:rsidRPr="00B67272" w:rsidRDefault="00B67272"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b/>
          <w:bCs/>
          <w:sz w:val="20"/>
          <w:szCs w:val="20"/>
        </w:rPr>
      </w:pPr>
      <w:r w:rsidRPr="00B67272">
        <w:rPr>
          <w:rFonts w:ascii="Verdana" w:eastAsia="Calibri" w:hAnsi="Verdana" w:cs="Times New Roman"/>
          <w:b/>
          <w:bCs/>
          <w:sz w:val="20"/>
          <w:szCs w:val="20"/>
        </w:rPr>
        <w:t xml:space="preserve">Ved at facilitere vejledning, refleksion og evaluering. Ved at være en del af praksis </w:t>
      </w:r>
      <w:r>
        <w:rPr>
          <w:rFonts w:ascii="Verdana" w:eastAsia="Calibri" w:hAnsi="Verdana" w:cs="Times New Roman"/>
          <w:b/>
          <w:bCs/>
          <w:sz w:val="20"/>
          <w:szCs w:val="20"/>
        </w:rPr>
        <w:t xml:space="preserve">hver dag </w:t>
      </w:r>
      <w:r w:rsidRPr="00B67272">
        <w:rPr>
          <w:rFonts w:ascii="Verdana" w:eastAsia="Calibri" w:hAnsi="Verdana" w:cs="Times New Roman"/>
          <w:b/>
          <w:bCs/>
          <w:sz w:val="20"/>
          <w:szCs w:val="20"/>
        </w:rPr>
        <w:t>og stille spørgsmål til praksis.</w:t>
      </w:r>
    </w:p>
    <w:p w14:paraId="5AE3D975" w14:textId="77777777" w:rsidR="005412EC" w:rsidRPr="005412EC"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sz w:val="20"/>
          <w:szCs w:val="20"/>
        </w:rPr>
      </w:pPr>
    </w:p>
    <w:p w14:paraId="721A42BB" w14:textId="77777777" w:rsidR="005412EC" w:rsidRPr="005412EC"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sz w:val="20"/>
          <w:szCs w:val="20"/>
        </w:rPr>
      </w:pPr>
    </w:p>
    <w:p w14:paraId="747EE8FB" w14:textId="77777777" w:rsidR="005412EC" w:rsidRPr="005412EC" w:rsidRDefault="005412EC" w:rsidP="005412EC">
      <w:pPr>
        <w:spacing w:after="200" w:line="240" w:lineRule="auto"/>
        <w:contextualSpacing/>
        <w:rPr>
          <w:rFonts w:ascii="Verdana" w:eastAsia="Calibri" w:hAnsi="Verdana" w:cs="Times New Roman"/>
          <w:sz w:val="20"/>
          <w:szCs w:val="20"/>
        </w:rPr>
      </w:pPr>
    </w:p>
    <w:p w14:paraId="43BCD880" w14:textId="77777777" w:rsidR="005412EC" w:rsidRPr="005412EC"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Ved aftale om opfølgning</w:t>
      </w:r>
    </w:p>
    <w:p w14:paraId="3ECA6EF5" w14:textId="0723F5B4" w:rsidR="005412EC"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sz w:val="20"/>
          <w:szCs w:val="20"/>
        </w:rPr>
      </w:pPr>
      <w:r w:rsidRPr="005412EC">
        <w:rPr>
          <w:rFonts w:ascii="Verdana" w:eastAsia="Calibri" w:hAnsi="Verdana" w:cs="Times New Roman"/>
          <w:sz w:val="20"/>
          <w:szCs w:val="20"/>
        </w:rPr>
        <w:t>Hvordan, med hvem og hvornår skal der følges op?</w:t>
      </w:r>
    </w:p>
    <w:p w14:paraId="0995A0AF" w14:textId="3742FB94" w:rsidR="00B67272" w:rsidRPr="00B67272" w:rsidRDefault="00B67272"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b/>
          <w:bCs/>
          <w:sz w:val="20"/>
          <w:szCs w:val="20"/>
        </w:rPr>
      </w:pPr>
      <w:r w:rsidRPr="00B67272">
        <w:rPr>
          <w:rFonts w:ascii="Verdana" w:eastAsia="Calibri" w:hAnsi="Verdana" w:cs="Times New Roman"/>
          <w:b/>
          <w:bCs/>
          <w:sz w:val="20"/>
          <w:szCs w:val="20"/>
        </w:rPr>
        <w:t>Ved evalueringer på personalemøderne.</w:t>
      </w:r>
    </w:p>
    <w:p w14:paraId="770F7947" w14:textId="77777777" w:rsidR="005412EC" w:rsidRPr="00B67272"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b/>
          <w:bCs/>
          <w:sz w:val="20"/>
          <w:szCs w:val="20"/>
        </w:rPr>
      </w:pPr>
    </w:p>
    <w:p w14:paraId="27AC958D" w14:textId="77777777" w:rsidR="005412EC" w:rsidRPr="005412EC"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sz w:val="20"/>
          <w:szCs w:val="20"/>
        </w:rPr>
      </w:pPr>
    </w:p>
    <w:p w14:paraId="22F20656" w14:textId="77777777" w:rsidR="005412EC" w:rsidRPr="005412EC" w:rsidRDefault="005412EC" w:rsidP="005412EC">
      <w:pPr>
        <w:pBdr>
          <w:top w:val="single" w:sz="4" w:space="1" w:color="auto"/>
          <w:left w:val="single" w:sz="4" w:space="4" w:color="auto"/>
          <w:bottom w:val="single" w:sz="4" w:space="1" w:color="auto"/>
          <w:right w:val="single" w:sz="4" w:space="4" w:color="auto"/>
        </w:pBdr>
        <w:spacing w:after="200" w:line="240" w:lineRule="auto"/>
        <w:contextualSpacing/>
        <w:rPr>
          <w:rFonts w:ascii="Verdana" w:eastAsia="Calibri" w:hAnsi="Verdana" w:cs="Times New Roman"/>
          <w:sz w:val="20"/>
          <w:szCs w:val="20"/>
        </w:rPr>
      </w:pPr>
    </w:p>
    <w:p w14:paraId="1913AEC1" w14:textId="77777777" w:rsidR="005412EC" w:rsidRPr="005412EC" w:rsidRDefault="005412EC" w:rsidP="005412EC">
      <w:pPr>
        <w:tabs>
          <w:tab w:val="left" w:pos="2730"/>
        </w:tabs>
        <w:spacing w:after="200" w:line="276" w:lineRule="auto"/>
        <w:rPr>
          <w:rFonts w:ascii="Verdana" w:eastAsia="Calibri" w:hAnsi="Verdana" w:cs="Times New Roman"/>
          <w:sz w:val="20"/>
          <w:szCs w:val="20"/>
        </w:rPr>
      </w:pPr>
      <w:r w:rsidRPr="005412EC">
        <w:rPr>
          <w:rFonts w:ascii="Verdana" w:eastAsia="Calibri" w:hAnsi="Verdana" w:cs="Times New Roman"/>
          <w:sz w:val="20"/>
          <w:szCs w:val="20"/>
        </w:rPr>
        <w:t>Dato og underskrift dagtilbuds leder:</w:t>
      </w:r>
    </w:p>
    <w:p w14:paraId="2323E4F4" w14:textId="4D90B5C6" w:rsidR="005412EC" w:rsidRPr="005412EC" w:rsidRDefault="00B67272" w:rsidP="005412EC">
      <w:pPr>
        <w:tabs>
          <w:tab w:val="left" w:pos="2730"/>
        </w:tabs>
        <w:spacing w:after="200" w:line="276" w:lineRule="auto"/>
        <w:rPr>
          <w:rFonts w:ascii="Verdana" w:eastAsia="Calibri" w:hAnsi="Verdana" w:cs="Times New Roman"/>
          <w:sz w:val="20"/>
          <w:szCs w:val="20"/>
        </w:rPr>
      </w:pPr>
      <w:r>
        <w:rPr>
          <w:rFonts w:ascii="Verdana" w:eastAsia="Calibri" w:hAnsi="Verdana" w:cs="Times New Roman"/>
          <w:sz w:val="20"/>
          <w:szCs w:val="20"/>
        </w:rPr>
        <w:t xml:space="preserve">29. marts 2023    </w:t>
      </w:r>
      <w:r w:rsidR="003C0504">
        <w:rPr>
          <w:noProof/>
        </w:rPr>
        <w:drawing>
          <wp:inline distT="0" distB="0" distL="0" distR="0" wp14:anchorId="06E9AD3F" wp14:editId="2367708E">
            <wp:extent cx="1403350" cy="346710"/>
            <wp:effectExtent l="0" t="0" r="635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505" cy="367748"/>
                    </a:xfrm>
                    <a:prstGeom prst="rect">
                      <a:avLst/>
                    </a:prstGeom>
                    <a:noFill/>
                    <a:ln>
                      <a:noFill/>
                    </a:ln>
                  </pic:spPr>
                </pic:pic>
              </a:graphicData>
            </a:graphic>
          </wp:inline>
        </w:drawing>
      </w:r>
    </w:p>
    <w:p w14:paraId="33131904" w14:textId="77777777" w:rsidR="005412EC" w:rsidRPr="005412EC" w:rsidRDefault="005412EC" w:rsidP="005412EC">
      <w:pPr>
        <w:tabs>
          <w:tab w:val="left" w:pos="2730"/>
        </w:tabs>
        <w:spacing w:after="200" w:line="276" w:lineRule="auto"/>
        <w:rPr>
          <w:rFonts w:ascii="Verdana" w:eastAsia="Calibri" w:hAnsi="Verdana" w:cs="Times New Roman"/>
          <w:sz w:val="20"/>
          <w:szCs w:val="20"/>
        </w:rPr>
      </w:pPr>
      <w:r w:rsidRPr="005412EC">
        <w:rPr>
          <w:rFonts w:ascii="Verdana" w:eastAsia="Calibri" w:hAnsi="Verdana" w:cs="Times New Roman"/>
          <w:sz w:val="20"/>
          <w:szCs w:val="20"/>
        </w:rPr>
        <w:t xml:space="preserve">Dato og underskrift pædagogisk konsulent: </w:t>
      </w:r>
    </w:p>
    <w:p w14:paraId="484F991E" w14:textId="723F7F97" w:rsidR="00397F52" w:rsidRDefault="000875E5" w:rsidP="003C0504">
      <w:pPr>
        <w:tabs>
          <w:tab w:val="left" w:pos="2730"/>
        </w:tabs>
        <w:spacing w:after="200" w:line="276" w:lineRule="auto"/>
      </w:pPr>
      <w:r w:rsidRPr="000875E5">
        <w:rPr>
          <w:rFonts w:ascii="Verdana" w:eastAsia="Calibri" w:hAnsi="Verdana" w:cs="Times New Roman"/>
          <w:noProof/>
          <w:sz w:val="20"/>
          <w:szCs w:val="20"/>
          <w:lang w:eastAsia="da-DK"/>
        </w:rPr>
        <w:drawing>
          <wp:inline distT="0" distB="0" distL="0" distR="0" wp14:anchorId="30B1E6B2" wp14:editId="33EC097D">
            <wp:extent cx="1575297" cy="612475"/>
            <wp:effectExtent l="0" t="0" r="6350" b="0"/>
            <wp:docPr id="1" name="Billede 1" descr="Y:\signa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ignat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199" cy="617880"/>
                    </a:xfrm>
                    <a:prstGeom prst="rect">
                      <a:avLst/>
                    </a:prstGeom>
                    <a:noFill/>
                    <a:ln>
                      <a:noFill/>
                    </a:ln>
                  </pic:spPr>
                </pic:pic>
              </a:graphicData>
            </a:graphic>
          </wp:inline>
        </w:drawing>
      </w:r>
      <w:r w:rsidR="00101B54">
        <w:t>27. marts 2023</w:t>
      </w:r>
    </w:p>
    <w:sectPr w:rsidR="00397F52">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D655" w14:textId="77777777" w:rsidR="0055764E" w:rsidRDefault="0055764E">
      <w:pPr>
        <w:spacing w:after="0" w:line="240" w:lineRule="auto"/>
      </w:pPr>
      <w:r>
        <w:separator/>
      </w:r>
    </w:p>
  </w:endnote>
  <w:endnote w:type="continuationSeparator" w:id="0">
    <w:p w14:paraId="3BF682E6" w14:textId="77777777" w:rsidR="0055764E" w:rsidRDefault="0055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826786"/>
      <w:docPartObj>
        <w:docPartGallery w:val="Page Numbers (Bottom of Page)"/>
        <w:docPartUnique/>
      </w:docPartObj>
    </w:sdtPr>
    <w:sdtContent>
      <w:p w14:paraId="7C50EBD4" w14:textId="77777777" w:rsidR="002A0449" w:rsidRDefault="000875E5">
        <w:pPr>
          <w:pStyle w:val="Sidefod"/>
          <w:jc w:val="right"/>
        </w:pPr>
        <w:r>
          <w:fldChar w:fldCharType="begin"/>
        </w:r>
        <w:r>
          <w:instrText>PAGE   \* MERGEFORMAT</w:instrText>
        </w:r>
        <w:r>
          <w:fldChar w:fldCharType="separate"/>
        </w:r>
        <w:r w:rsidR="006E76AD">
          <w:rPr>
            <w:noProof/>
          </w:rPr>
          <w:t>9</w:t>
        </w:r>
        <w:r>
          <w:fldChar w:fldCharType="end"/>
        </w:r>
      </w:p>
    </w:sdtContent>
  </w:sdt>
  <w:p w14:paraId="47741C6D" w14:textId="77777777" w:rsidR="002A0449" w:rsidRDefault="000000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987E" w14:textId="77777777" w:rsidR="0055764E" w:rsidRDefault="0055764E">
      <w:pPr>
        <w:spacing w:after="0" w:line="240" w:lineRule="auto"/>
      </w:pPr>
      <w:r>
        <w:separator/>
      </w:r>
    </w:p>
  </w:footnote>
  <w:footnote w:type="continuationSeparator" w:id="0">
    <w:p w14:paraId="23ED80AC" w14:textId="77777777" w:rsidR="0055764E" w:rsidRDefault="00557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EC5B" w14:textId="77777777" w:rsidR="002A0449" w:rsidRDefault="000875E5">
    <w:pPr>
      <w:pStyle w:val="Sidehoved"/>
    </w:pPr>
    <w:r>
      <w:rPr>
        <w:noProof/>
        <w:lang w:eastAsia="da-DK"/>
      </w:rPr>
      <w:drawing>
        <wp:anchor distT="0" distB="0" distL="114300" distR="114300" simplePos="0" relativeHeight="251659264" behindDoc="0" locked="1" layoutInCell="0" allowOverlap="1" wp14:anchorId="092B8580" wp14:editId="65AD3A51">
          <wp:simplePos x="0" y="0"/>
          <wp:positionH relativeFrom="page">
            <wp:posOffset>720090</wp:posOffset>
          </wp:positionH>
          <wp:positionV relativeFrom="page">
            <wp:posOffset>540385</wp:posOffset>
          </wp:positionV>
          <wp:extent cx="1843200" cy="536400"/>
          <wp:effectExtent l="0" t="0" r="5080" b="0"/>
          <wp:wrapNone/>
          <wp:docPr id="3" name="FK_logo_farve" descr="O:\Kunder\Fredensborg kommune\_Udvikling\Arbejdsmappe\KG Grafik\FK_logo_farv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nder\Fredensborg kommune\_Udvikling\Arbejdsmappe\KG Grafik\FK_logo_farv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200" cy="53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D3AEDB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B5D2D32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291188D"/>
    <w:multiLevelType w:val="hybridMultilevel"/>
    <w:tmpl w:val="2FB80B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AD068F"/>
    <w:multiLevelType w:val="hybridMultilevel"/>
    <w:tmpl w:val="BA806B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92B70D1"/>
    <w:multiLevelType w:val="hybridMultilevel"/>
    <w:tmpl w:val="86D2AF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0280EC2"/>
    <w:multiLevelType w:val="hybridMultilevel"/>
    <w:tmpl w:val="A796D8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A9263B"/>
    <w:multiLevelType w:val="hybridMultilevel"/>
    <w:tmpl w:val="47BA27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2F377D5"/>
    <w:multiLevelType w:val="hybridMultilevel"/>
    <w:tmpl w:val="1EAC0D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D77658E"/>
    <w:multiLevelType w:val="hybridMultilevel"/>
    <w:tmpl w:val="0F324A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BD06611"/>
    <w:multiLevelType w:val="hybridMultilevel"/>
    <w:tmpl w:val="45DA0A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A51CF0"/>
    <w:multiLevelType w:val="hybridMultilevel"/>
    <w:tmpl w:val="91921E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6F15CBD"/>
    <w:multiLevelType w:val="hybridMultilevel"/>
    <w:tmpl w:val="CF68781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C54E3B"/>
    <w:multiLevelType w:val="hybridMultilevel"/>
    <w:tmpl w:val="0BC60D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CE7610D"/>
    <w:multiLevelType w:val="hybridMultilevel"/>
    <w:tmpl w:val="C568A28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C2F221B"/>
    <w:multiLevelType w:val="hybridMultilevel"/>
    <w:tmpl w:val="5BD214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3247072">
    <w:abstractNumId w:val="1"/>
  </w:num>
  <w:num w:numId="2" w16cid:durableId="506990892">
    <w:abstractNumId w:val="7"/>
  </w:num>
  <w:num w:numId="3" w16cid:durableId="1171142462">
    <w:abstractNumId w:val="10"/>
  </w:num>
  <w:num w:numId="4" w16cid:durableId="1837107658">
    <w:abstractNumId w:val="6"/>
  </w:num>
  <w:num w:numId="5" w16cid:durableId="2083286041">
    <w:abstractNumId w:val="4"/>
  </w:num>
  <w:num w:numId="6" w16cid:durableId="1510676163">
    <w:abstractNumId w:val="5"/>
  </w:num>
  <w:num w:numId="7" w16cid:durableId="1613971466">
    <w:abstractNumId w:val="2"/>
  </w:num>
  <w:num w:numId="8" w16cid:durableId="1063680770">
    <w:abstractNumId w:val="12"/>
  </w:num>
  <w:num w:numId="9" w16cid:durableId="748766720">
    <w:abstractNumId w:val="11"/>
  </w:num>
  <w:num w:numId="10" w16cid:durableId="794299580">
    <w:abstractNumId w:val="9"/>
  </w:num>
  <w:num w:numId="11" w16cid:durableId="2074155594">
    <w:abstractNumId w:val="0"/>
  </w:num>
  <w:num w:numId="12" w16cid:durableId="521751588">
    <w:abstractNumId w:val="3"/>
  </w:num>
  <w:num w:numId="13" w16cid:durableId="584343400">
    <w:abstractNumId w:val="14"/>
  </w:num>
  <w:num w:numId="14" w16cid:durableId="2077899837">
    <w:abstractNumId w:val="8"/>
  </w:num>
  <w:num w:numId="15" w16cid:durableId="465583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1E9"/>
    <w:rsid w:val="00046E6F"/>
    <w:rsid w:val="000875E5"/>
    <w:rsid w:val="00101B54"/>
    <w:rsid w:val="001627BF"/>
    <w:rsid w:val="001B4B7F"/>
    <w:rsid w:val="0025502F"/>
    <w:rsid w:val="003C0504"/>
    <w:rsid w:val="003D0621"/>
    <w:rsid w:val="00405889"/>
    <w:rsid w:val="004B3280"/>
    <w:rsid w:val="005236FA"/>
    <w:rsid w:val="00534AEE"/>
    <w:rsid w:val="005412EC"/>
    <w:rsid w:val="0055764E"/>
    <w:rsid w:val="00670FFF"/>
    <w:rsid w:val="0069388C"/>
    <w:rsid w:val="006E2BA0"/>
    <w:rsid w:val="006E76AD"/>
    <w:rsid w:val="008308DD"/>
    <w:rsid w:val="008749B8"/>
    <w:rsid w:val="00A001E9"/>
    <w:rsid w:val="00B67272"/>
    <w:rsid w:val="00BE0868"/>
    <w:rsid w:val="00C53645"/>
    <w:rsid w:val="00C876F8"/>
    <w:rsid w:val="00CE022D"/>
    <w:rsid w:val="00D848D5"/>
    <w:rsid w:val="00D944B5"/>
    <w:rsid w:val="00E41D07"/>
    <w:rsid w:val="00E57BB9"/>
    <w:rsid w:val="00ED0E87"/>
    <w:rsid w:val="00ED724C"/>
    <w:rsid w:val="00EE67BD"/>
    <w:rsid w:val="00F02C15"/>
    <w:rsid w:val="00F27F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AE73"/>
  <w15:chartTrackingRefBased/>
  <w15:docId w15:val="{BE67E7FE-C0B8-4164-848B-19012B62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412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C876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C876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C876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412EC"/>
    <w:rPr>
      <w:rFonts w:asciiTheme="majorHAnsi" w:eastAsiaTheme="majorEastAsia" w:hAnsiTheme="majorHAnsi" w:cstheme="majorBidi"/>
      <w:color w:val="2E74B5" w:themeColor="accent1" w:themeShade="BF"/>
      <w:sz w:val="32"/>
      <w:szCs w:val="32"/>
    </w:rPr>
  </w:style>
  <w:style w:type="paragraph" w:styleId="Opstilling-punkttegn">
    <w:name w:val="List Bullet"/>
    <w:basedOn w:val="Normal"/>
    <w:uiPriority w:val="99"/>
    <w:semiHidden/>
    <w:unhideWhenUsed/>
    <w:rsid w:val="005412EC"/>
    <w:pPr>
      <w:numPr>
        <w:numId w:val="1"/>
      </w:numPr>
      <w:contextualSpacing/>
    </w:pPr>
  </w:style>
  <w:style w:type="table" w:styleId="Tabel-Gitter">
    <w:name w:val="Table Grid"/>
    <w:basedOn w:val="Tabel-Normal"/>
    <w:uiPriority w:val="59"/>
    <w:rsid w:val="00541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412E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412EC"/>
  </w:style>
  <w:style w:type="paragraph" w:styleId="Sidefod">
    <w:name w:val="footer"/>
    <w:basedOn w:val="Normal"/>
    <w:link w:val="SidefodTegn"/>
    <w:uiPriority w:val="99"/>
    <w:unhideWhenUsed/>
    <w:rsid w:val="005412E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412EC"/>
  </w:style>
  <w:style w:type="paragraph" w:styleId="Almindeligtekst">
    <w:name w:val="Plain Text"/>
    <w:basedOn w:val="Normal"/>
    <w:link w:val="AlmindeligtekstTegn"/>
    <w:uiPriority w:val="99"/>
    <w:semiHidden/>
    <w:unhideWhenUsed/>
    <w:rsid w:val="00C876F8"/>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C876F8"/>
    <w:rPr>
      <w:rFonts w:ascii="Consolas" w:hAnsi="Consolas"/>
      <w:sz w:val="21"/>
      <w:szCs w:val="21"/>
    </w:rPr>
  </w:style>
  <w:style w:type="paragraph" w:styleId="Listeafsnit">
    <w:name w:val="List Paragraph"/>
    <w:basedOn w:val="Normal"/>
    <w:uiPriority w:val="34"/>
    <w:qFormat/>
    <w:rsid w:val="00C876F8"/>
    <w:pPr>
      <w:ind w:left="720"/>
      <w:contextualSpacing/>
    </w:pPr>
  </w:style>
  <w:style w:type="character" w:customStyle="1" w:styleId="Overskrift2Tegn">
    <w:name w:val="Overskrift 2 Tegn"/>
    <w:basedOn w:val="Standardskrifttypeiafsnit"/>
    <w:link w:val="Overskrift2"/>
    <w:uiPriority w:val="9"/>
    <w:semiHidden/>
    <w:rsid w:val="00C876F8"/>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semiHidden/>
    <w:rsid w:val="00C876F8"/>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semiHidden/>
    <w:rsid w:val="00C876F8"/>
    <w:rPr>
      <w:rFonts w:asciiTheme="majorHAnsi" w:eastAsiaTheme="majorEastAsia" w:hAnsiTheme="majorHAnsi" w:cstheme="majorBidi"/>
      <w:i/>
      <w:iCs/>
      <w:color w:val="2E74B5" w:themeColor="accent1" w:themeShade="BF"/>
    </w:rPr>
  </w:style>
  <w:style w:type="paragraph" w:styleId="Opstilling-talellerbogst">
    <w:name w:val="List Number"/>
    <w:basedOn w:val="Normal"/>
    <w:uiPriority w:val="99"/>
    <w:semiHidden/>
    <w:unhideWhenUsed/>
    <w:rsid w:val="00C876F8"/>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32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2822</Words>
  <Characters>17218</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Fredensborg Kommune</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Søholt</dc:creator>
  <cp:keywords/>
  <dc:description/>
  <cp:lastModifiedBy>Anita</cp:lastModifiedBy>
  <cp:revision>6</cp:revision>
  <dcterms:created xsi:type="dcterms:W3CDTF">2023-03-29T14:14:00Z</dcterms:created>
  <dcterms:modified xsi:type="dcterms:W3CDTF">2023-03-29T15:02:00Z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{B1468062-DE58-41B4-8067-0F7AD65F6A6C}</vt:lpwstr>
  </property>
</Properties>
</file>